
<file path=[Content_Types].xml><?xml version="1.0" encoding="utf-8"?>
<Types xmlns="http://schemas.openxmlformats.org/package/2006/content-types">
  <Default Extension="73E2D4F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BE0B" w14:textId="71909F2C" w:rsidR="000B2838" w:rsidRPr="007D1387" w:rsidRDefault="007D1387" w:rsidP="007D1387">
      <w:pPr>
        <w:ind w:left="720" w:hanging="360"/>
        <w:rPr>
          <w:rFonts w:ascii="Times New Roman" w:hAnsi="Times New Roman" w:cs="Times New Roman"/>
          <w:b/>
          <w:bCs/>
          <w:sz w:val="28"/>
          <w:szCs w:val="28"/>
        </w:rPr>
      </w:pPr>
      <w:r>
        <w:rPr>
          <w:b/>
          <w:bCs/>
        </w:rPr>
        <w:t>***</w:t>
      </w:r>
      <w:r w:rsidR="003F74EC" w:rsidRPr="007D1387">
        <w:rPr>
          <w:rFonts w:ascii="Times New Roman" w:hAnsi="Times New Roman" w:cs="Times New Roman"/>
          <w:b/>
          <w:bCs/>
          <w:sz w:val="28"/>
          <w:szCs w:val="28"/>
        </w:rPr>
        <w:t xml:space="preserve">Enrollment in </w:t>
      </w:r>
      <w:r w:rsidR="00AF785B" w:rsidRPr="007D1387">
        <w:rPr>
          <w:rFonts w:ascii="Times New Roman" w:hAnsi="Times New Roman" w:cs="Times New Roman"/>
          <w:b/>
          <w:bCs/>
          <w:sz w:val="28"/>
          <w:szCs w:val="28"/>
        </w:rPr>
        <w:t xml:space="preserve">the </w:t>
      </w:r>
      <w:r w:rsidR="003F74EC" w:rsidRPr="007D1387">
        <w:rPr>
          <w:rFonts w:ascii="Times New Roman" w:hAnsi="Times New Roman" w:cs="Times New Roman"/>
          <w:b/>
          <w:bCs/>
          <w:sz w:val="28"/>
          <w:szCs w:val="28"/>
        </w:rPr>
        <w:t>Workforce System is re</w:t>
      </w:r>
      <w:r w:rsidR="00AF785B" w:rsidRPr="007D1387">
        <w:rPr>
          <w:rFonts w:ascii="Times New Roman" w:hAnsi="Times New Roman" w:cs="Times New Roman"/>
          <w:b/>
          <w:bCs/>
          <w:sz w:val="28"/>
          <w:szCs w:val="28"/>
        </w:rPr>
        <w:t xml:space="preserve">quired </w:t>
      </w:r>
      <w:proofErr w:type="gramStart"/>
      <w:r w:rsidRPr="007D1387">
        <w:rPr>
          <w:rFonts w:ascii="Times New Roman" w:hAnsi="Times New Roman" w:cs="Times New Roman"/>
          <w:b/>
          <w:bCs/>
          <w:sz w:val="28"/>
          <w:szCs w:val="28"/>
        </w:rPr>
        <w:t>in order to</w:t>
      </w:r>
      <w:proofErr w:type="gramEnd"/>
      <w:r w:rsidRPr="007D1387">
        <w:rPr>
          <w:rFonts w:ascii="Times New Roman" w:hAnsi="Times New Roman" w:cs="Times New Roman"/>
          <w:b/>
          <w:bCs/>
          <w:sz w:val="28"/>
          <w:szCs w:val="28"/>
        </w:rPr>
        <w:t xml:space="preserve"> </w:t>
      </w:r>
      <w:r w:rsidR="00307B67">
        <w:rPr>
          <w:rFonts w:ascii="Times New Roman" w:hAnsi="Times New Roman" w:cs="Times New Roman"/>
          <w:b/>
          <w:bCs/>
          <w:sz w:val="28"/>
          <w:szCs w:val="28"/>
        </w:rPr>
        <w:t>provide training services to individuals receiving W</w:t>
      </w:r>
      <w:r w:rsidR="00586CE6">
        <w:rPr>
          <w:rFonts w:ascii="Times New Roman" w:hAnsi="Times New Roman" w:cs="Times New Roman"/>
          <w:b/>
          <w:bCs/>
          <w:sz w:val="28"/>
          <w:szCs w:val="28"/>
        </w:rPr>
        <w:t xml:space="preserve">orkforce </w:t>
      </w:r>
      <w:r w:rsidR="00307B67">
        <w:rPr>
          <w:rFonts w:ascii="Times New Roman" w:hAnsi="Times New Roman" w:cs="Times New Roman"/>
          <w:b/>
          <w:bCs/>
          <w:sz w:val="28"/>
          <w:szCs w:val="28"/>
        </w:rPr>
        <w:t>I</w:t>
      </w:r>
      <w:r w:rsidR="00586CE6">
        <w:rPr>
          <w:rFonts w:ascii="Times New Roman" w:hAnsi="Times New Roman" w:cs="Times New Roman"/>
          <w:b/>
          <w:bCs/>
          <w:sz w:val="28"/>
          <w:szCs w:val="28"/>
        </w:rPr>
        <w:t xml:space="preserve">nnovation and </w:t>
      </w:r>
      <w:r w:rsidR="00307B67">
        <w:rPr>
          <w:rFonts w:ascii="Times New Roman" w:hAnsi="Times New Roman" w:cs="Times New Roman"/>
          <w:b/>
          <w:bCs/>
          <w:sz w:val="28"/>
          <w:szCs w:val="28"/>
        </w:rPr>
        <w:t>O</w:t>
      </w:r>
      <w:r w:rsidR="00586CE6">
        <w:rPr>
          <w:rFonts w:ascii="Times New Roman" w:hAnsi="Times New Roman" w:cs="Times New Roman"/>
          <w:b/>
          <w:bCs/>
          <w:sz w:val="28"/>
          <w:szCs w:val="28"/>
        </w:rPr>
        <w:t xml:space="preserve">pportunity </w:t>
      </w:r>
      <w:r w:rsidR="00307B67">
        <w:rPr>
          <w:rFonts w:ascii="Times New Roman" w:hAnsi="Times New Roman" w:cs="Times New Roman"/>
          <w:b/>
          <w:bCs/>
          <w:sz w:val="28"/>
          <w:szCs w:val="28"/>
        </w:rPr>
        <w:t>A</w:t>
      </w:r>
      <w:r w:rsidR="00586CE6">
        <w:rPr>
          <w:rFonts w:ascii="Times New Roman" w:hAnsi="Times New Roman" w:cs="Times New Roman"/>
          <w:b/>
          <w:bCs/>
          <w:sz w:val="28"/>
          <w:szCs w:val="28"/>
        </w:rPr>
        <w:t>ct (WIOA)</w:t>
      </w:r>
      <w:r w:rsidR="00307B67">
        <w:rPr>
          <w:rFonts w:ascii="Times New Roman" w:hAnsi="Times New Roman" w:cs="Times New Roman"/>
          <w:b/>
          <w:bCs/>
          <w:sz w:val="28"/>
          <w:szCs w:val="28"/>
        </w:rPr>
        <w:t xml:space="preserve"> </w:t>
      </w:r>
      <w:r w:rsidRPr="007D1387">
        <w:rPr>
          <w:rFonts w:ascii="Times New Roman" w:hAnsi="Times New Roman" w:cs="Times New Roman"/>
          <w:b/>
          <w:bCs/>
          <w:sz w:val="28"/>
          <w:szCs w:val="28"/>
        </w:rPr>
        <w:t xml:space="preserve">training </w:t>
      </w:r>
      <w:r w:rsidR="00307B67">
        <w:rPr>
          <w:rFonts w:ascii="Times New Roman" w:hAnsi="Times New Roman" w:cs="Times New Roman"/>
          <w:b/>
          <w:bCs/>
          <w:sz w:val="28"/>
          <w:szCs w:val="28"/>
        </w:rPr>
        <w:t>scholarships.</w:t>
      </w:r>
    </w:p>
    <w:p w14:paraId="7C1AFB56" w14:textId="77777777" w:rsidR="000B2838" w:rsidRDefault="000B2838" w:rsidP="000B2838">
      <w:pPr>
        <w:pStyle w:val="ListParagraph"/>
        <w:rPr>
          <w:rFonts w:ascii="Times New Roman" w:hAnsi="Times New Roman" w:cs="Times New Roman"/>
          <w:sz w:val="24"/>
          <w:szCs w:val="24"/>
        </w:rPr>
      </w:pPr>
    </w:p>
    <w:p w14:paraId="38352A83" w14:textId="29D56F49" w:rsidR="000E3014" w:rsidRPr="00E44E86" w:rsidRDefault="000E3014" w:rsidP="003A1F02">
      <w:pPr>
        <w:pStyle w:val="ListParagraph"/>
        <w:numPr>
          <w:ilvl w:val="0"/>
          <w:numId w:val="2"/>
        </w:numPr>
        <w:rPr>
          <w:rFonts w:ascii="Times New Roman" w:hAnsi="Times New Roman" w:cs="Times New Roman"/>
          <w:sz w:val="24"/>
          <w:szCs w:val="24"/>
        </w:rPr>
      </w:pPr>
      <w:r w:rsidRPr="00E44E86">
        <w:rPr>
          <w:rFonts w:ascii="Times New Roman" w:hAnsi="Times New Roman" w:cs="Times New Roman"/>
          <w:sz w:val="24"/>
          <w:szCs w:val="24"/>
        </w:rPr>
        <w:t xml:space="preserve">Go to the </w:t>
      </w:r>
      <w:r w:rsidR="0022550B" w:rsidRPr="00E44E86">
        <w:rPr>
          <w:rFonts w:ascii="Times New Roman" w:hAnsi="Times New Roman" w:cs="Times New Roman"/>
          <w:sz w:val="24"/>
          <w:szCs w:val="24"/>
        </w:rPr>
        <w:t xml:space="preserve">website </w:t>
      </w:r>
      <w:proofErr w:type="gramStart"/>
      <w:r w:rsidRPr="00E44E86">
        <w:rPr>
          <w:rFonts w:ascii="Times New Roman" w:hAnsi="Times New Roman" w:cs="Times New Roman"/>
          <w:sz w:val="24"/>
          <w:szCs w:val="24"/>
        </w:rPr>
        <w:t>macc.workforcewv.org</w:t>
      </w:r>
      <w:proofErr w:type="gramEnd"/>
    </w:p>
    <w:p w14:paraId="009599FA" w14:textId="2B3EAD3D" w:rsidR="0022550B" w:rsidRPr="00E44E86" w:rsidRDefault="0022550B" w:rsidP="003A1F02">
      <w:pPr>
        <w:pStyle w:val="ListParagraph"/>
        <w:numPr>
          <w:ilvl w:val="0"/>
          <w:numId w:val="2"/>
        </w:numPr>
        <w:rPr>
          <w:rFonts w:ascii="Times New Roman" w:hAnsi="Times New Roman" w:cs="Times New Roman"/>
          <w:sz w:val="24"/>
          <w:szCs w:val="24"/>
        </w:rPr>
      </w:pPr>
      <w:r w:rsidRPr="00E44E86">
        <w:rPr>
          <w:rFonts w:ascii="Times New Roman" w:hAnsi="Times New Roman" w:cs="Times New Roman"/>
          <w:sz w:val="24"/>
          <w:szCs w:val="24"/>
        </w:rPr>
        <w:t xml:space="preserve">Go to </w:t>
      </w:r>
      <w:r w:rsidRPr="0089634A">
        <w:rPr>
          <w:rFonts w:ascii="Times New Roman" w:hAnsi="Times New Roman" w:cs="Times New Roman"/>
          <w:sz w:val="24"/>
          <w:szCs w:val="24"/>
          <w:u w:val="single"/>
        </w:rPr>
        <w:t>Select to Enroll</w:t>
      </w:r>
      <w:r w:rsidR="005D3909">
        <w:rPr>
          <w:rFonts w:ascii="Times New Roman" w:hAnsi="Times New Roman" w:cs="Times New Roman"/>
          <w:sz w:val="24"/>
          <w:szCs w:val="24"/>
          <w:u w:val="single"/>
        </w:rPr>
        <w:t xml:space="preserve"> </w:t>
      </w:r>
      <w:r w:rsidR="005D3909" w:rsidRPr="005D3909">
        <w:rPr>
          <w:rFonts w:ascii="Times New Roman" w:hAnsi="Times New Roman" w:cs="Times New Roman"/>
          <w:sz w:val="24"/>
          <w:szCs w:val="24"/>
        </w:rPr>
        <w:t>and choose</w:t>
      </w:r>
      <w:r w:rsidR="005D3909">
        <w:rPr>
          <w:rFonts w:ascii="Times New Roman" w:hAnsi="Times New Roman" w:cs="Times New Roman"/>
          <w:sz w:val="24"/>
          <w:szCs w:val="24"/>
          <w:u w:val="single"/>
        </w:rPr>
        <w:t xml:space="preserve"> “Service </w:t>
      </w:r>
      <w:proofErr w:type="gramStart"/>
      <w:r w:rsidR="005D3909">
        <w:rPr>
          <w:rFonts w:ascii="Times New Roman" w:hAnsi="Times New Roman" w:cs="Times New Roman"/>
          <w:sz w:val="24"/>
          <w:szCs w:val="24"/>
          <w:u w:val="single"/>
        </w:rPr>
        <w:t>Provider”</w:t>
      </w:r>
      <w:proofErr w:type="gramEnd"/>
    </w:p>
    <w:p w14:paraId="181D45A4" w14:textId="3E19A011" w:rsidR="000E3014" w:rsidRDefault="005D3909" w:rsidP="0022550B">
      <w:pPr>
        <w:pStyle w:val="ListParagraph"/>
        <w:numPr>
          <w:ilvl w:val="0"/>
          <w:numId w:val="2"/>
        </w:numPr>
        <w:rPr>
          <w:rFonts w:ascii="Times New Roman" w:hAnsi="Times New Roman" w:cs="Times New Roman"/>
          <w:sz w:val="24"/>
          <w:szCs w:val="24"/>
        </w:rPr>
      </w:pPr>
      <w:r>
        <w:rPr>
          <w:rStyle w:val="textbodywhitebold"/>
          <w:rFonts w:ascii="Arial" w:hAnsi="Arial" w:cs="Arial"/>
          <w:b/>
          <w:bCs/>
          <w:color w:val="FFFFFF"/>
          <w:sz w:val="20"/>
          <w:szCs w:val="20"/>
          <w:shd w:val="clear" w:color="auto" w:fill="536686"/>
        </w:rPr>
        <w:t>Select to Enroll &gt;&gt; </w:t>
      </w:r>
      <w:r>
        <w:t>I am a Service Provider                  </w:t>
      </w:r>
    </w:p>
    <w:p w14:paraId="44E6ED69" w14:textId="7F13A052" w:rsidR="0089634A" w:rsidRDefault="0089634A" w:rsidP="0089634A">
      <w:pPr>
        <w:rPr>
          <w:rFonts w:ascii="Times New Roman" w:hAnsi="Times New Roman" w:cs="Times New Roman"/>
          <w:sz w:val="24"/>
          <w:szCs w:val="24"/>
        </w:rPr>
      </w:pPr>
      <w:r>
        <w:rPr>
          <w:rFonts w:ascii="Times New Roman" w:hAnsi="Times New Roman" w:cs="Times New Roman"/>
          <w:sz w:val="24"/>
          <w:szCs w:val="24"/>
        </w:rPr>
        <w:t xml:space="preserve">The application must be completed in its entirety plus </w:t>
      </w:r>
      <w:r w:rsidRPr="0089634A">
        <w:rPr>
          <w:rFonts w:ascii="Times New Roman" w:hAnsi="Times New Roman" w:cs="Times New Roman"/>
          <w:sz w:val="24"/>
          <w:szCs w:val="24"/>
          <w:u w:val="single"/>
        </w:rPr>
        <w:t>submission of supporting documentation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have </w:t>
      </w:r>
      <w:r w:rsidR="005D3909">
        <w:rPr>
          <w:rFonts w:ascii="Times New Roman" w:hAnsi="Times New Roman" w:cs="Times New Roman"/>
          <w:sz w:val="24"/>
          <w:szCs w:val="24"/>
        </w:rPr>
        <w:t>a</w:t>
      </w:r>
      <w:r>
        <w:rPr>
          <w:rFonts w:ascii="Times New Roman" w:hAnsi="Times New Roman" w:cs="Times New Roman"/>
          <w:sz w:val="24"/>
          <w:szCs w:val="24"/>
        </w:rPr>
        <w:t xml:space="preserve"> training program reviewed and certified by the State for inclusion on the statewide training program/provider list.  The application is self-explanatory.</w:t>
      </w:r>
    </w:p>
    <w:p w14:paraId="00B48BBE" w14:textId="45A44A01" w:rsidR="005D3909" w:rsidRDefault="005D3909" w:rsidP="0089634A">
      <w:pPr>
        <w:rPr>
          <w:rFonts w:ascii="Times New Roman" w:hAnsi="Times New Roman" w:cs="Times New Roman"/>
          <w:sz w:val="24"/>
          <w:szCs w:val="24"/>
        </w:rPr>
      </w:pPr>
      <w:r>
        <w:rPr>
          <w:rFonts w:ascii="Times New Roman" w:hAnsi="Times New Roman" w:cs="Times New Roman"/>
          <w:sz w:val="24"/>
          <w:szCs w:val="24"/>
        </w:rPr>
        <w:t xml:space="preserve">The State will review the application and supporting documentation and either approve or reject the application.  Once the State approves a training program, then the Local Workforce Development Board (LWDB) will review the training programs and approve </w:t>
      </w:r>
      <w:r w:rsidR="00DF1BFC">
        <w:rPr>
          <w:rFonts w:ascii="Times New Roman" w:hAnsi="Times New Roman" w:cs="Times New Roman"/>
          <w:sz w:val="24"/>
          <w:szCs w:val="24"/>
        </w:rPr>
        <w:t xml:space="preserve">if completion of the program leads to a demand occupation in </w:t>
      </w:r>
      <w:r w:rsidR="00284513">
        <w:rPr>
          <w:rFonts w:ascii="Times New Roman" w:hAnsi="Times New Roman" w:cs="Times New Roman"/>
          <w:sz w:val="24"/>
          <w:szCs w:val="24"/>
        </w:rPr>
        <w:t>our regional area.</w:t>
      </w:r>
      <w:r>
        <w:rPr>
          <w:rFonts w:ascii="Times New Roman" w:hAnsi="Times New Roman" w:cs="Times New Roman"/>
          <w:sz w:val="24"/>
          <w:szCs w:val="24"/>
        </w:rPr>
        <w:t xml:space="preserve"> </w:t>
      </w:r>
    </w:p>
    <w:p w14:paraId="27A7B7F0" w14:textId="6746693C" w:rsidR="0089634A" w:rsidRDefault="0089634A" w:rsidP="0089634A">
      <w:pPr>
        <w:rPr>
          <w:rFonts w:ascii="Times New Roman" w:hAnsi="Times New Roman" w:cs="Times New Roman"/>
          <w:sz w:val="24"/>
          <w:szCs w:val="24"/>
        </w:rPr>
      </w:pPr>
      <w:r>
        <w:rPr>
          <w:rFonts w:ascii="Times New Roman" w:hAnsi="Times New Roman" w:cs="Times New Roman"/>
          <w:sz w:val="24"/>
          <w:szCs w:val="24"/>
        </w:rPr>
        <w:t xml:space="preserve">The information you enter will provide information needed by customers to make informed choices about training courses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improve their work-related skills. Please make sure you enter information about your training programs that explains all the requirements necessary to be accepted into the program, list the total costs of the program (include any extra costs above the tuition rate, if any), state if it is totally online, hybrid online/in-person, or totally in person, and in general make sure the course description is clear and concise. </w:t>
      </w:r>
    </w:p>
    <w:p w14:paraId="0DCCB061" w14:textId="238B5DDE" w:rsidR="00586CE6" w:rsidRPr="0089634A" w:rsidRDefault="00586CE6" w:rsidP="0089634A">
      <w:pPr>
        <w:rPr>
          <w:rFonts w:ascii="Times New Roman" w:hAnsi="Times New Roman" w:cs="Times New Roman"/>
          <w:sz w:val="24"/>
          <w:szCs w:val="24"/>
        </w:rPr>
      </w:pPr>
      <w:r>
        <w:rPr>
          <w:rFonts w:ascii="Times New Roman" w:hAnsi="Times New Roman" w:cs="Times New Roman"/>
          <w:sz w:val="24"/>
          <w:szCs w:val="24"/>
        </w:rPr>
        <w:t xml:space="preserve">Training providers must initially and then annually submit the assurances regarding debarment, drug free workplace, lobbying, </w:t>
      </w:r>
      <w:proofErr w:type="gramStart"/>
      <w:r>
        <w:rPr>
          <w:rFonts w:ascii="Times New Roman" w:hAnsi="Times New Roman" w:cs="Times New Roman"/>
          <w:sz w:val="24"/>
          <w:szCs w:val="24"/>
        </w:rPr>
        <w:t>non-discrimination</w:t>
      </w:r>
      <w:proofErr w:type="gramEnd"/>
      <w:r>
        <w:rPr>
          <w:rFonts w:ascii="Times New Roman" w:hAnsi="Times New Roman" w:cs="Times New Roman"/>
          <w:sz w:val="24"/>
          <w:szCs w:val="24"/>
        </w:rPr>
        <w:t xml:space="preserve"> and fiscal soundness.  Training providers must also be in good standing with West Virginia’s Unemployment Compensation, Workers’ Compensation Commission and Tax Department. </w:t>
      </w:r>
    </w:p>
    <w:p w14:paraId="2B454E08" w14:textId="66C87B8C" w:rsidR="00140557" w:rsidRPr="00E44E86" w:rsidRDefault="00140557" w:rsidP="00140557">
      <w:pPr>
        <w:jc w:val="center"/>
        <w:rPr>
          <w:rFonts w:ascii="Times New Roman" w:hAnsi="Times New Roman" w:cs="Times New Roman"/>
          <w:b/>
          <w:bCs/>
          <w:sz w:val="24"/>
          <w:szCs w:val="24"/>
        </w:rPr>
      </w:pPr>
      <w:r w:rsidRPr="00E44E86">
        <w:rPr>
          <w:rFonts w:ascii="Times New Roman" w:hAnsi="Times New Roman" w:cs="Times New Roman"/>
          <w:noProof/>
          <w:sz w:val="24"/>
          <w:szCs w:val="24"/>
        </w:rPr>
        <w:drawing>
          <wp:inline distT="0" distB="0" distL="0" distR="0" wp14:anchorId="28289C06" wp14:editId="38F66A12">
            <wp:extent cx="2857500" cy="171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
                    </a:xfrm>
                    <a:prstGeom prst="rect">
                      <a:avLst/>
                    </a:prstGeom>
                    <a:noFill/>
                    <a:ln>
                      <a:noFill/>
                    </a:ln>
                  </pic:spPr>
                </pic:pic>
              </a:graphicData>
            </a:graphic>
          </wp:inline>
        </w:drawing>
      </w:r>
    </w:p>
    <w:p w14:paraId="5D8E43FA" w14:textId="77777777" w:rsidR="00140557" w:rsidRPr="00E44E86" w:rsidRDefault="00140557" w:rsidP="00140557">
      <w:pPr>
        <w:shd w:val="clear" w:color="auto" w:fill="FFFFFF"/>
        <w:rPr>
          <w:rFonts w:ascii="Times New Roman" w:hAnsi="Times New Roman" w:cs="Times New Roman"/>
          <w:color w:val="212121"/>
          <w:sz w:val="24"/>
          <w:szCs w:val="24"/>
          <w14:ligatures w14:val="none"/>
        </w:rPr>
      </w:pPr>
      <w:r w:rsidRPr="00E44E86">
        <w:rPr>
          <w:rFonts w:ascii="Times New Roman" w:hAnsi="Times New Roman" w:cs="Times New Roman"/>
          <w:color w:val="000000"/>
          <w:sz w:val="24"/>
          <w:szCs w:val="24"/>
          <w14:ligatures w14:val="none"/>
        </w:rPr>
        <w:t>Region VI is an equal opportunity employer/program.  Auxiliary aids and services are available upon request for individuals with disabilities.</w:t>
      </w:r>
    </w:p>
    <w:p w14:paraId="781DF2A7" w14:textId="0ACA2A54" w:rsidR="00140557" w:rsidRPr="00E44E86" w:rsidRDefault="00140557" w:rsidP="00E44E86">
      <w:pPr>
        <w:shd w:val="clear" w:color="auto" w:fill="FFFFFF"/>
        <w:rPr>
          <w:rFonts w:ascii="Times New Roman" w:hAnsi="Times New Roman" w:cs="Times New Roman"/>
          <w:b/>
          <w:bCs/>
          <w:sz w:val="24"/>
          <w:szCs w:val="24"/>
        </w:rPr>
      </w:pPr>
      <w:r w:rsidRPr="00E44E86">
        <w:rPr>
          <w:rFonts w:ascii="Times New Roman" w:hAnsi="Times New Roman" w:cs="Times New Roman"/>
          <w:color w:val="212121"/>
          <w:sz w:val="24"/>
          <w:szCs w:val="24"/>
          <w14:ligatures w14:val="none"/>
        </w:rPr>
        <w:t xml:space="preserve">If you have a hearing impairment and need </w:t>
      </w:r>
      <w:proofErr w:type="gramStart"/>
      <w:r w:rsidRPr="00E44E86">
        <w:rPr>
          <w:rFonts w:ascii="Times New Roman" w:hAnsi="Times New Roman" w:cs="Times New Roman"/>
          <w:color w:val="212121"/>
          <w:sz w:val="24"/>
          <w:szCs w:val="24"/>
          <w14:ligatures w14:val="none"/>
        </w:rPr>
        <w:t>assistance</w:t>
      </w:r>
      <w:proofErr w:type="gramEnd"/>
      <w:r w:rsidRPr="00E44E86">
        <w:rPr>
          <w:rFonts w:ascii="Times New Roman" w:hAnsi="Times New Roman" w:cs="Times New Roman"/>
          <w:color w:val="212121"/>
          <w:sz w:val="24"/>
          <w:szCs w:val="24"/>
          <w14:ligatures w14:val="none"/>
        </w:rPr>
        <w:t xml:space="preserve"> please call WV Relay 7-1-1</w:t>
      </w:r>
    </w:p>
    <w:sectPr w:rsidR="00140557" w:rsidRPr="00E44E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B3D0" w14:textId="77777777" w:rsidR="00BD411E" w:rsidRDefault="00BD411E" w:rsidP="000E3014">
      <w:pPr>
        <w:spacing w:after="0" w:line="240" w:lineRule="auto"/>
      </w:pPr>
      <w:r>
        <w:separator/>
      </w:r>
    </w:p>
  </w:endnote>
  <w:endnote w:type="continuationSeparator" w:id="0">
    <w:p w14:paraId="1AA300D9" w14:textId="77777777" w:rsidR="00BD411E" w:rsidRDefault="00BD411E" w:rsidP="000E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C0F1" w14:textId="77777777" w:rsidR="00BD411E" w:rsidRDefault="00BD411E" w:rsidP="000E3014">
      <w:pPr>
        <w:spacing w:after="0" w:line="240" w:lineRule="auto"/>
      </w:pPr>
      <w:r>
        <w:separator/>
      </w:r>
    </w:p>
  </w:footnote>
  <w:footnote w:type="continuationSeparator" w:id="0">
    <w:p w14:paraId="3B8E5CB7" w14:textId="77777777" w:rsidR="00BD411E" w:rsidRDefault="00BD411E" w:rsidP="000E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CE36" w14:textId="613E085D" w:rsidR="000E3014" w:rsidRDefault="000E3014" w:rsidP="000E3014">
    <w:pPr>
      <w:jc w:val="center"/>
      <w:rPr>
        <w:rFonts w:ascii="Arial" w:hAnsi="Arial" w:cs="Arial"/>
        <w:b/>
        <w:bCs/>
        <w:sz w:val="32"/>
        <w:szCs w:val="32"/>
      </w:rPr>
    </w:pPr>
    <w:r w:rsidRPr="00140557">
      <w:rPr>
        <w:rFonts w:ascii="Arial" w:hAnsi="Arial" w:cs="Arial"/>
        <w:b/>
        <w:bCs/>
        <w:sz w:val="32"/>
        <w:szCs w:val="32"/>
      </w:rPr>
      <w:t xml:space="preserve">Enrolling </w:t>
    </w:r>
    <w:r w:rsidR="00307B67">
      <w:rPr>
        <w:rFonts w:ascii="Arial" w:hAnsi="Arial" w:cs="Arial"/>
        <w:b/>
        <w:bCs/>
        <w:sz w:val="32"/>
        <w:szCs w:val="32"/>
      </w:rPr>
      <w:t xml:space="preserve">as a </w:t>
    </w:r>
    <w:r w:rsidR="000915E9">
      <w:rPr>
        <w:rFonts w:ascii="Arial" w:hAnsi="Arial" w:cs="Arial"/>
        <w:b/>
        <w:bCs/>
        <w:sz w:val="32"/>
        <w:szCs w:val="32"/>
      </w:rPr>
      <w:t>Service</w:t>
    </w:r>
    <w:r w:rsidR="00307B67">
      <w:rPr>
        <w:rFonts w:ascii="Arial" w:hAnsi="Arial" w:cs="Arial"/>
        <w:b/>
        <w:bCs/>
        <w:sz w:val="32"/>
        <w:szCs w:val="32"/>
      </w:rPr>
      <w:t xml:space="preserve"> Provider </w:t>
    </w:r>
    <w:r w:rsidRPr="00140557">
      <w:rPr>
        <w:rFonts w:ascii="Arial" w:hAnsi="Arial" w:cs="Arial"/>
        <w:b/>
        <w:bCs/>
        <w:sz w:val="32"/>
        <w:szCs w:val="32"/>
      </w:rPr>
      <w:t xml:space="preserve">in </w:t>
    </w:r>
    <w:r w:rsidR="00307B67">
      <w:rPr>
        <w:rFonts w:ascii="Arial" w:hAnsi="Arial" w:cs="Arial"/>
        <w:b/>
        <w:bCs/>
        <w:sz w:val="32"/>
        <w:szCs w:val="32"/>
      </w:rPr>
      <w:t xml:space="preserve">the WV </w:t>
    </w:r>
    <w:r w:rsidRPr="00140557">
      <w:rPr>
        <w:rFonts w:ascii="Arial" w:hAnsi="Arial" w:cs="Arial"/>
        <w:b/>
        <w:bCs/>
        <w:sz w:val="32"/>
        <w:szCs w:val="32"/>
      </w:rPr>
      <w:t>Workforce System</w:t>
    </w:r>
  </w:p>
  <w:p w14:paraId="176F93A2" w14:textId="004E60D5" w:rsidR="000E3014" w:rsidRPr="000E3014" w:rsidRDefault="00157A34" w:rsidP="000E30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5A2"/>
    <w:multiLevelType w:val="hybridMultilevel"/>
    <w:tmpl w:val="C74EA4E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301564BE"/>
    <w:multiLevelType w:val="hybridMultilevel"/>
    <w:tmpl w:val="1F2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7C54"/>
    <w:multiLevelType w:val="hybridMultilevel"/>
    <w:tmpl w:val="E03ABA7C"/>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 w15:restartNumberingAfterBreak="0">
    <w:nsid w:val="590F667D"/>
    <w:multiLevelType w:val="hybridMultilevel"/>
    <w:tmpl w:val="9814E034"/>
    <w:lvl w:ilvl="0" w:tplc="04090001">
      <w:start w:val="1"/>
      <w:numFmt w:val="bullet"/>
      <w:lvlText w:val=""/>
      <w:lvlJc w:val="left"/>
      <w:pPr>
        <w:ind w:left="1173" w:hanging="352"/>
      </w:pPr>
      <w:rPr>
        <w:rFonts w:ascii="Symbol" w:hAnsi="Symbol" w:hint="default"/>
        <w:b w:val="0"/>
        <w:bCs w:val="0"/>
        <w:i w:val="0"/>
        <w:iCs w:val="0"/>
        <w:color w:val="232323"/>
        <w:spacing w:val="0"/>
        <w:w w:val="99"/>
        <w:sz w:val="21"/>
        <w:szCs w:val="21"/>
        <w:lang w:val="en-US" w:eastAsia="en-US" w:bidi="ar-SA"/>
      </w:rPr>
    </w:lvl>
    <w:lvl w:ilvl="1" w:tplc="91C6C41A">
      <w:numFmt w:val="bullet"/>
      <w:lvlText w:val="o"/>
      <w:lvlJc w:val="left"/>
      <w:pPr>
        <w:ind w:left="1838" w:hanging="333"/>
      </w:pPr>
      <w:rPr>
        <w:rFonts w:ascii="Times New Roman" w:eastAsia="Times New Roman" w:hAnsi="Times New Roman" w:cs="Times New Roman" w:hint="default"/>
        <w:spacing w:val="0"/>
        <w:w w:val="102"/>
        <w:lang w:val="en-US" w:eastAsia="en-US" w:bidi="ar-SA"/>
      </w:rPr>
    </w:lvl>
    <w:lvl w:ilvl="2" w:tplc="B84A771A">
      <w:numFmt w:val="bullet"/>
      <w:lvlText w:val="•"/>
      <w:lvlJc w:val="left"/>
      <w:pPr>
        <w:ind w:left="2783" w:hanging="333"/>
      </w:pPr>
      <w:rPr>
        <w:rFonts w:hint="default"/>
        <w:lang w:val="en-US" w:eastAsia="en-US" w:bidi="ar-SA"/>
      </w:rPr>
    </w:lvl>
    <w:lvl w:ilvl="3" w:tplc="7AB4D6D8">
      <w:numFmt w:val="bullet"/>
      <w:lvlText w:val="•"/>
      <w:lvlJc w:val="left"/>
      <w:pPr>
        <w:ind w:left="3734" w:hanging="333"/>
      </w:pPr>
      <w:rPr>
        <w:rFonts w:hint="default"/>
        <w:lang w:val="en-US" w:eastAsia="en-US" w:bidi="ar-SA"/>
      </w:rPr>
    </w:lvl>
    <w:lvl w:ilvl="4" w:tplc="D206C5EE">
      <w:numFmt w:val="bullet"/>
      <w:lvlText w:val="•"/>
      <w:lvlJc w:val="left"/>
      <w:pPr>
        <w:ind w:left="4685" w:hanging="333"/>
      </w:pPr>
      <w:rPr>
        <w:rFonts w:hint="default"/>
        <w:lang w:val="en-US" w:eastAsia="en-US" w:bidi="ar-SA"/>
      </w:rPr>
    </w:lvl>
    <w:lvl w:ilvl="5" w:tplc="CD8C2B10">
      <w:numFmt w:val="bullet"/>
      <w:lvlText w:val="•"/>
      <w:lvlJc w:val="left"/>
      <w:pPr>
        <w:ind w:left="5636" w:hanging="333"/>
      </w:pPr>
      <w:rPr>
        <w:rFonts w:hint="default"/>
        <w:lang w:val="en-US" w:eastAsia="en-US" w:bidi="ar-SA"/>
      </w:rPr>
    </w:lvl>
    <w:lvl w:ilvl="6" w:tplc="84ECDE2A">
      <w:numFmt w:val="bullet"/>
      <w:lvlText w:val="•"/>
      <w:lvlJc w:val="left"/>
      <w:pPr>
        <w:ind w:left="6587" w:hanging="333"/>
      </w:pPr>
      <w:rPr>
        <w:rFonts w:hint="default"/>
        <w:lang w:val="en-US" w:eastAsia="en-US" w:bidi="ar-SA"/>
      </w:rPr>
    </w:lvl>
    <w:lvl w:ilvl="7" w:tplc="82D0FFF2">
      <w:numFmt w:val="bullet"/>
      <w:lvlText w:val="•"/>
      <w:lvlJc w:val="left"/>
      <w:pPr>
        <w:ind w:left="7538" w:hanging="333"/>
      </w:pPr>
      <w:rPr>
        <w:rFonts w:hint="default"/>
        <w:lang w:val="en-US" w:eastAsia="en-US" w:bidi="ar-SA"/>
      </w:rPr>
    </w:lvl>
    <w:lvl w:ilvl="8" w:tplc="8EA82D58">
      <w:numFmt w:val="bullet"/>
      <w:lvlText w:val="•"/>
      <w:lvlJc w:val="left"/>
      <w:pPr>
        <w:ind w:left="8489" w:hanging="333"/>
      </w:pPr>
      <w:rPr>
        <w:rFonts w:hint="default"/>
        <w:lang w:val="en-US" w:eastAsia="en-US" w:bidi="ar-SA"/>
      </w:rPr>
    </w:lvl>
  </w:abstractNum>
  <w:num w:numId="1" w16cid:durableId="425611803">
    <w:abstractNumId w:val="0"/>
  </w:num>
  <w:num w:numId="2" w16cid:durableId="295913654">
    <w:abstractNumId w:val="1"/>
  </w:num>
  <w:num w:numId="3" w16cid:durableId="1665353675">
    <w:abstractNumId w:val="3"/>
  </w:num>
  <w:num w:numId="4" w16cid:durableId="809631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7"/>
    <w:rsid w:val="000915E9"/>
    <w:rsid w:val="000B2838"/>
    <w:rsid w:val="000E3014"/>
    <w:rsid w:val="000F08D0"/>
    <w:rsid w:val="00127575"/>
    <w:rsid w:val="00140557"/>
    <w:rsid w:val="00157A34"/>
    <w:rsid w:val="00160439"/>
    <w:rsid w:val="0022550B"/>
    <w:rsid w:val="002418B8"/>
    <w:rsid w:val="00284513"/>
    <w:rsid w:val="002A5A8C"/>
    <w:rsid w:val="00307B67"/>
    <w:rsid w:val="00316AFD"/>
    <w:rsid w:val="003A611E"/>
    <w:rsid w:val="003F74EC"/>
    <w:rsid w:val="004F470A"/>
    <w:rsid w:val="00504DC2"/>
    <w:rsid w:val="00586CE6"/>
    <w:rsid w:val="005D3909"/>
    <w:rsid w:val="00644BB5"/>
    <w:rsid w:val="00715D1C"/>
    <w:rsid w:val="007A2DB5"/>
    <w:rsid w:val="007D1387"/>
    <w:rsid w:val="0089634A"/>
    <w:rsid w:val="008D6775"/>
    <w:rsid w:val="0095420D"/>
    <w:rsid w:val="009E3CB6"/>
    <w:rsid w:val="00AC3A27"/>
    <w:rsid w:val="00AF334A"/>
    <w:rsid w:val="00AF785B"/>
    <w:rsid w:val="00BD411E"/>
    <w:rsid w:val="00BD5872"/>
    <w:rsid w:val="00C83FA5"/>
    <w:rsid w:val="00D76245"/>
    <w:rsid w:val="00DC172F"/>
    <w:rsid w:val="00DF1BFC"/>
    <w:rsid w:val="00E44E86"/>
    <w:rsid w:val="00F1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A5E1"/>
  <w15:chartTrackingRefBased/>
  <w15:docId w15:val="{95E45657-479D-4BB1-9764-A6D9F2C9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5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05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05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05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05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05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05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05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05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05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05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05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05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05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05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05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0557"/>
    <w:rPr>
      <w:rFonts w:eastAsiaTheme="majorEastAsia" w:cstheme="majorBidi"/>
      <w:color w:val="272727" w:themeColor="text1" w:themeTint="D8"/>
    </w:rPr>
  </w:style>
  <w:style w:type="paragraph" w:styleId="Title">
    <w:name w:val="Title"/>
    <w:basedOn w:val="Normal"/>
    <w:next w:val="Normal"/>
    <w:link w:val="TitleChar"/>
    <w:uiPriority w:val="10"/>
    <w:qFormat/>
    <w:rsid w:val="001405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5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05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05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0557"/>
    <w:pPr>
      <w:spacing w:before="160"/>
      <w:jc w:val="center"/>
    </w:pPr>
    <w:rPr>
      <w:i/>
      <w:iCs/>
      <w:color w:val="404040" w:themeColor="text1" w:themeTint="BF"/>
    </w:rPr>
  </w:style>
  <w:style w:type="character" w:customStyle="1" w:styleId="QuoteChar">
    <w:name w:val="Quote Char"/>
    <w:basedOn w:val="DefaultParagraphFont"/>
    <w:link w:val="Quote"/>
    <w:uiPriority w:val="29"/>
    <w:rsid w:val="00140557"/>
    <w:rPr>
      <w:i/>
      <w:iCs/>
      <w:color w:val="404040" w:themeColor="text1" w:themeTint="BF"/>
    </w:rPr>
  </w:style>
  <w:style w:type="paragraph" w:styleId="ListParagraph">
    <w:name w:val="List Paragraph"/>
    <w:basedOn w:val="Normal"/>
    <w:uiPriority w:val="1"/>
    <w:qFormat/>
    <w:rsid w:val="00140557"/>
    <w:pPr>
      <w:ind w:left="720"/>
      <w:contextualSpacing/>
    </w:pPr>
  </w:style>
  <w:style w:type="character" w:styleId="IntenseEmphasis">
    <w:name w:val="Intense Emphasis"/>
    <w:basedOn w:val="DefaultParagraphFont"/>
    <w:uiPriority w:val="21"/>
    <w:qFormat/>
    <w:rsid w:val="00140557"/>
    <w:rPr>
      <w:i/>
      <w:iCs/>
      <w:color w:val="0F4761" w:themeColor="accent1" w:themeShade="BF"/>
    </w:rPr>
  </w:style>
  <w:style w:type="paragraph" w:styleId="IntenseQuote">
    <w:name w:val="Intense Quote"/>
    <w:basedOn w:val="Normal"/>
    <w:next w:val="Normal"/>
    <w:link w:val="IntenseQuoteChar"/>
    <w:uiPriority w:val="30"/>
    <w:qFormat/>
    <w:rsid w:val="001405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0557"/>
    <w:rPr>
      <w:i/>
      <w:iCs/>
      <w:color w:val="0F4761" w:themeColor="accent1" w:themeShade="BF"/>
    </w:rPr>
  </w:style>
  <w:style w:type="character" w:styleId="IntenseReference">
    <w:name w:val="Intense Reference"/>
    <w:basedOn w:val="DefaultParagraphFont"/>
    <w:uiPriority w:val="32"/>
    <w:qFormat/>
    <w:rsid w:val="00140557"/>
    <w:rPr>
      <w:b/>
      <w:bCs/>
      <w:smallCaps/>
      <w:color w:val="0F4761" w:themeColor="accent1" w:themeShade="BF"/>
      <w:spacing w:val="5"/>
    </w:rPr>
  </w:style>
  <w:style w:type="paragraph" w:styleId="BodyText">
    <w:name w:val="Body Text"/>
    <w:basedOn w:val="Normal"/>
    <w:link w:val="BodyTextChar"/>
    <w:uiPriority w:val="1"/>
    <w:qFormat/>
    <w:rsid w:val="000E3014"/>
    <w:pPr>
      <w:widowControl w:val="0"/>
      <w:autoSpaceDE w:val="0"/>
      <w:autoSpaceDN w:val="0"/>
      <w:spacing w:after="0" w:line="240" w:lineRule="auto"/>
    </w:pPr>
    <w:rPr>
      <w:rFonts w:ascii="Arial" w:eastAsia="Arial" w:hAnsi="Arial" w:cs="Arial"/>
      <w:kern w:val="0"/>
      <w:sz w:val="21"/>
      <w:szCs w:val="21"/>
      <w14:ligatures w14:val="none"/>
    </w:rPr>
  </w:style>
  <w:style w:type="character" w:customStyle="1" w:styleId="BodyTextChar">
    <w:name w:val="Body Text Char"/>
    <w:basedOn w:val="DefaultParagraphFont"/>
    <w:link w:val="BodyText"/>
    <w:uiPriority w:val="1"/>
    <w:rsid w:val="000E3014"/>
    <w:rPr>
      <w:rFonts w:ascii="Arial" w:eastAsia="Arial" w:hAnsi="Arial" w:cs="Arial"/>
      <w:kern w:val="0"/>
      <w:sz w:val="21"/>
      <w:szCs w:val="21"/>
      <w14:ligatures w14:val="none"/>
    </w:rPr>
  </w:style>
  <w:style w:type="paragraph" w:styleId="Header">
    <w:name w:val="header"/>
    <w:basedOn w:val="Normal"/>
    <w:link w:val="HeaderChar"/>
    <w:uiPriority w:val="99"/>
    <w:unhideWhenUsed/>
    <w:rsid w:val="000E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014"/>
  </w:style>
  <w:style w:type="paragraph" w:styleId="Footer">
    <w:name w:val="footer"/>
    <w:basedOn w:val="Normal"/>
    <w:link w:val="FooterChar"/>
    <w:uiPriority w:val="99"/>
    <w:unhideWhenUsed/>
    <w:rsid w:val="000E3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14"/>
  </w:style>
  <w:style w:type="character" w:customStyle="1" w:styleId="textbodywhitebold">
    <w:name w:val="textbodywhitebold"/>
    <w:basedOn w:val="DefaultParagraphFont"/>
    <w:rsid w:val="005D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73E2D4F0"/><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McCauley</dc:creator>
  <cp:keywords/>
  <dc:description/>
  <cp:lastModifiedBy>Maria Larry</cp:lastModifiedBy>
  <cp:revision>2</cp:revision>
  <cp:lastPrinted>2024-02-26T19:17:00Z</cp:lastPrinted>
  <dcterms:created xsi:type="dcterms:W3CDTF">2024-03-18T14:46:00Z</dcterms:created>
  <dcterms:modified xsi:type="dcterms:W3CDTF">2024-03-18T14:46:00Z</dcterms:modified>
</cp:coreProperties>
</file>