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DCB9" w14:textId="4140A5C1" w:rsidR="00812D49" w:rsidRDefault="002900A2">
      <w:r>
        <w:t>Bidder’s Conference Notes from 2/13/23  2:00 pm</w:t>
      </w:r>
    </w:p>
    <w:p w14:paraId="597FE573" w14:textId="6823AF3C" w:rsidR="002900A2" w:rsidRDefault="002900A2">
      <w:r>
        <w:t>Assessment and Case Management/Employer Services Assistant RFP</w:t>
      </w:r>
    </w:p>
    <w:p w14:paraId="3C066DA2" w14:textId="5DA8BBB6" w:rsidR="002900A2" w:rsidRDefault="002900A2"/>
    <w:p w14:paraId="2D36297B" w14:textId="1934CE14" w:rsidR="002900A2" w:rsidRDefault="002900A2">
      <w:r>
        <w:t xml:space="preserve">Question: </w:t>
      </w:r>
    </w:p>
    <w:p w14:paraId="206091FB" w14:textId="77777777" w:rsidR="002900A2" w:rsidRDefault="002900A2" w:rsidP="002900A2">
      <w:pPr>
        <w:rPr>
          <w:rFonts w:ascii="Franklin Gothic Book" w:eastAsia="Times New Roman" w:hAnsi="Franklin Gothic Book"/>
        </w:rPr>
      </w:pPr>
      <w:r w:rsidRPr="002900A2">
        <w:rPr>
          <w:rFonts w:ascii="Franklin Gothic Book" w:eastAsia="Times New Roman" w:hAnsi="Franklin Gothic Book"/>
        </w:rPr>
        <w:t>If current budget supports a data entry/file clerk or part-time career planner to assist in Fairmont/Morgantown areas on part-time basis and/or areas that may encounter a large influx of customers due to closings? (Example in the past was the Mylan closing) Or could this be negotiated later if needed</w:t>
      </w:r>
      <w:r>
        <w:rPr>
          <w:rFonts w:ascii="Franklin Gothic Book" w:eastAsia="Times New Roman" w:hAnsi="Franklin Gothic Book"/>
        </w:rPr>
        <w:t>?</w:t>
      </w:r>
    </w:p>
    <w:p w14:paraId="5CC13052" w14:textId="77777777" w:rsidR="002900A2" w:rsidRDefault="002900A2" w:rsidP="002900A2">
      <w:pPr>
        <w:rPr>
          <w:rFonts w:ascii="Franklin Gothic Book" w:eastAsia="Times New Roman" w:hAnsi="Franklin Gothic Book"/>
        </w:rPr>
      </w:pPr>
    </w:p>
    <w:p w14:paraId="29843447" w14:textId="77777777" w:rsidR="002900A2" w:rsidRDefault="002900A2" w:rsidP="002900A2">
      <w:pPr>
        <w:rPr>
          <w:rFonts w:ascii="Franklin Gothic Book" w:eastAsia="Times New Roman" w:hAnsi="Franklin Gothic Book"/>
        </w:rPr>
      </w:pPr>
      <w:r>
        <w:rPr>
          <w:rFonts w:ascii="Franklin Gothic Book" w:eastAsia="Times New Roman" w:hAnsi="Franklin Gothic Book"/>
        </w:rPr>
        <w:t>Response:</w:t>
      </w:r>
    </w:p>
    <w:p w14:paraId="3FFCF83A" w14:textId="75B814FF" w:rsidR="002900A2" w:rsidRPr="002900A2" w:rsidRDefault="002900A2" w:rsidP="002900A2">
      <w:pPr>
        <w:rPr>
          <w:rFonts w:ascii="Franklin Gothic Book" w:eastAsia="Times New Roman" w:hAnsi="Franklin Gothic Book"/>
        </w:rPr>
      </w:pPr>
      <w:r>
        <w:rPr>
          <w:rFonts w:ascii="Franklin Gothic Book" w:eastAsia="Times New Roman" w:hAnsi="Franklin Gothic Book"/>
        </w:rPr>
        <w:t>We do not feel at this time that this is a necessary addition to the Statement of Work for the Assessment and Case Management/Employer Services.  The Employer Services Assistant is available to support the Career Planners if needed.  It may be open to negotiation in the future if it needs to be, but will be dependent upon budget constraints at that time.</w:t>
      </w:r>
      <w:r w:rsidRPr="002900A2">
        <w:rPr>
          <w:rFonts w:ascii="Franklin Gothic Book" w:eastAsia="Times New Roman" w:hAnsi="Franklin Gothic Book"/>
        </w:rPr>
        <w:t xml:space="preserve"> </w:t>
      </w:r>
    </w:p>
    <w:p w14:paraId="66CBA11C" w14:textId="77777777" w:rsidR="002900A2" w:rsidRDefault="002900A2" w:rsidP="002900A2">
      <w:pPr>
        <w:rPr>
          <w:rFonts w:ascii="Franklin Gothic Book" w:hAnsi="Franklin Gothic Book"/>
        </w:rPr>
      </w:pPr>
    </w:p>
    <w:p w14:paraId="19D28526" w14:textId="77777777" w:rsidR="002900A2" w:rsidRDefault="002900A2"/>
    <w:sectPr w:rsidR="0029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19A5"/>
    <w:multiLevelType w:val="hybridMultilevel"/>
    <w:tmpl w:val="5B8C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7502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A2"/>
    <w:rsid w:val="00284A7E"/>
    <w:rsid w:val="002900A2"/>
    <w:rsid w:val="0081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C328"/>
  <w15:chartTrackingRefBased/>
  <w15:docId w15:val="{B6478EB2-EDD1-4023-AB58-3C1056F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A2"/>
    <w:pPr>
      <w:spacing w:after="0" w:line="240" w:lineRule="auto"/>
      <w:ind w:left="720"/>
    </w:pPr>
    <w:rPr>
      <w:rFonts w:ascii="Verdana" w:hAnsi="Verdana" w:cs="Calibri"/>
      <w:color w:val="6A6A6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4</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Hall</dc:creator>
  <cp:keywords/>
  <dc:description/>
  <cp:lastModifiedBy>Maria Larry</cp:lastModifiedBy>
  <cp:revision>2</cp:revision>
  <dcterms:created xsi:type="dcterms:W3CDTF">2023-02-15T15:00:00Z</dcterms:created>
  <dcterms:modified xsi:type="dcterms:W3CDTF">2023-02-15T15:00:00Z</dcterms:modified>
</cp:coreProperties>
</file>