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2C12" w14:textId="26791A49" w:rsidR="00DD555C" w:rsidRPr="006617F4" w:rsidRDefault="008E66D5" w:rsidP="006617F4">
      <w:pPr>
        <w:spacing w:after="0"/>
        <w:jc w:val="center"/>
        <w:rPr>
          <w:b/>
          <w:bCs/>
          <w:sz w:val="28"/>
          <w:szCs w:val="28"/>
        </w:rPr>
      </w:pPr>
      <w:r w:rsidRPr="006617F4">
        <w:rPr>
          <w:b/>
          <w:bCs/>
          <w:sz w:val="28"/>
          <w:szCs w:val="28"/>
        </w:rPr>
        <w:t>Region VI</w:t>
      </w:r>
      <w:r w:rsidR="00113709">
        <w:rPr>
          <w:b/>
          <w:bCs/>
          <w:sz w:val="28"/>
          <w:szCs w:val="28"/>
        </w:rPr>
        <w:t xml:space="preserve"> </w:t>
      </w:r>
      <w:r w:rsidRPr="006617F4">
        <w:rPr>
          <w:b/>
          <w:bCs/>
          <w:sz w:val="28"/>
          <w:szCs w:val="28"/>
        </w:rPr>
        <w:t>Workforce Development Board</w:t>
      </w:r>
      <w:r w:rsidR="00113709">
        <w:rPr>
          <w:b/>
          <w:bCs/>
          <w:sz w:val="28"/>
          <w:szCs w:val="28"/>
        </w:rPr>
        <w:t>/</w:t>
      </w:r>
    </w:p>
    <w:p w14:paraId="1CD2DBE9" w14:textId="6FB96B62" w:rsidR="008E66D5" w:rsidRPr="006617F4" w:rsidRDefault="006617F4" w:rsidP="006617F4">
      <w:pPr>
        <w:spacing w:after="0"/>
        <w:jc w:val="center"/>
        <w:rPr>
          <w:b/>
          <w:bCs/>
          <w:sz w:val="28"/>
          <w:szCs w:val="28"/>
        </w:rPr>
      </w:pPr>
      <w:r w:rsidRPr="006617F4">
        <w:rPr>
          <w:b/>
          <w:bCs/>
          <w:sz w:val="28"/>
          <w:szCs w:val="28"/>
        </w:rPr>
        <w:t>Training Provider</w:t>
      </w:r>
    </w:p>
    <w:p w14:paraId="368A55AD" w14:textId="0CF312D8" w:rsidR="008E66D5" w:rsidRPr="006617F4" w:rsidRDefault="008E66D5" w:rsidP="006617F4">
      <w:pPr>
        <w:spacing w:after="0"/>
        <w:jc w:val="center"/>
        <w:rPr>
          <w:b/>
          <w:bCs/>
          <w:sz w:val="28"/>
          <w:szCs w:val="28"/>
        </w:rPr>
      </w:pPr>
      <w:r w:rsidRPr="006617F4">
        <w:rPr>
          <w:b/>
          <w:bCs/>
          <w:sz w:val="28"/>
          <w:szCs w:val="28"/>
        </w:rPr>
        <w:t>Memorandum of Understanding</w:t>
      </w:r>
    </w:p>
    <w:p w14:paraId="64268EC1" w14:textId="77777777" w:rsidR="006617F4" w:rsidRPr="006617F4" w:rsidRDefault="006617F4" w:rsidP="006617F4">
      <w:pPr>
        <w:spacing w:after="0"/>
        <w:jc w:val="center"/>
        <w:rPr>
          <w:b/>
          <w:bCs/>
          <w:sz w:val="24"/>
          <w:szCs w:val="24"/>
        </w:rPr>
      </w:pPr>
    </w:p>
    <w:p w14:paraId="478BBA99" w14:textId="0F1B33D8" w:rsidR="008E66D5" w:rsidRPr="00DA17AD" w:rsidRDefault="006617F4">
      <w:r w:rsidRPr="00DA17AD">
        <w:t>This Memorandum of Understanding (MOU</w:t>
      </w:r>
      <w:r w:rsidR="007D0BCC" w:rsidRPr="00DA17AD">
        <w:t>)</w:t>
      </w:r>
      <w:r w:rsidRPr="00DA17AD">
        <w:t xml:space="preserve"> between the Region VI Workforce Development Board, referred to herein as the “WDB” and ___________________</w:t>
      </w:r>
      <w:r w:rsidR="00537305" w:rsidRPr="00DA17AD">
        <w:t>____________________</w:t>
      </w:r>
      <w:r w:rsidRPr="00DA17AD">
        <w:t>__, herein referred to as the “Training Provider”</w:t>
      </w:r>
      <w:r w:rsidR="007D0BCC" w:rsidRPr="00DA17AD">
        <w:t xml:space="preserve"> is entered into this _____ day of _____, </w:t>
      </w:r>
      <w:r w:rsidR="00113709" w:rsidRPr="00DA17AD">
        <w:t>20</w:t>
      </w:r>
      <w:r w:rsidR="007A390B" w:rsidRPr="00DA17AD">
        <w:t>___</w:t>
      </w:r>
      <w:r w:rsidR="007D0BCC" w:rsidRPr="00DA17AD">
        <w:t>.</w:t>
      </w:r>
    </w:p>
    <w:p w14:paraId="432B0B34" w14:textId="2CA0C594" w:rsidR="006617F4" w:rsidRPr="00DA17AD" w:rsidRDefault="006617F4">
      <w:r w:rsidRPr="00DA17AD">
        <w:t>WITNESSETH</w:t>
      </w:r>
    </w:p>
    <w:p w14:paraId="2EC89CE0" w14:textId="3A41B415" w:rsidR="006617F4" w:rsidRPr="00DA17AD" w:rsidRDefault="006617F4">
      <w:r w:rsidRPr="00DA17AD">
        <w:rPr>
          <w:b/>
          <w:bCs/>
        </w:rPr>
        <w:t>The Parties:</w:t>
      </w:r>
      <w:r w:rsidRPr="00DA17AD">
        <w:t xml:space="preserve">  The Region VI WDB is a non-profit organization authorized under the laws of the State of West Virginia to administer and carry out the purposes of the Workforce Innovation and Opportunity Act (WIOA) of 2014 within the </w:t>
      </w:r>
      <w:r w:rsidR="007C2006" w:rsidRPr="00DA17AD">
        <w:t>thirteen-county</w:t>
      </w:r>
      <w:r w:rsidRPr="00DA17AD">
        <w:t xml:space="preserve"> region which is designated by the State of West Virginia as Region VI.  The Training Provider is legally authorized to provide occupational training / educational programs approved</w:t>
      </w:r>
      <w:r w:rsidR="00F723C6" w:rsidRPr="00DA17AD">
        <w:t xml:space="preserve"> by</w:t>
      </w:r>
      <w:r w:rsidRPr="00DA17AD">
        <w:t xml:space="preserve"> the Region </w:t>
      </w:r>
      <w:r w:rsidR="008F3D61" w:rsidRPr="00DA17AD">
        <w:t>VI</w:t>
      </w:r>
      <w:r w:rsidRPr="00DA17AD">
        <w:t xml:space="preserve"> WDB, being in a regional demand occupation, and listed on the West Virginia State Eligible Training Provider list.</w:t>
      </w:r>
    </w:p>
    <w:p w14:paraId="5BCB055F" w14:textId="3F26F34B" w:rsidR="009036CE" w:rsidRPr="00DA17AD" w:rsidRDefault="009036CE">
      <w:r w:rsidRPr="00DA17AD">
        <w:rPr>
          <w:b/>
          <w:bCs/>
        </w:rPr>
        <w:t xml:space="preserve">Purpose of the </w:t>
      </w:r>
      <w:r w:rsidR="0069153A" w:rsidRPr="00DA17AD">
        <w:rPr>
          <w:b/>
          <w:bCs/>
        </w:rPr>
        <w:t>MOU:</w:t>
      </w:r>
      <w:r w:rsidR="0069153A" w:rsidRPr="00DA17AD">
        <w:t xml:space="preserve">  </w:t>
      </w:r>
      <w:r w:rsidRPr="00DA17AD">
        <w:t xml:space="preserve">The </w:t>
      </w:r>
      <w:r w:rsidR="0069153A" w:rsidRPr="00DA17AD">
        <w:t>MOU</w:t>
      </w:r>
      <w:r w:rsidRPr="00DA17AD">
        <w:t xml:space="preserve"> establishes the terms and conditions under which the Training Provider shall be eligible to receive WDB funds</w:t>
      </w:r>
      <w:r w:rsidR="0069153A" w:rsidRPr="00DA17AD">
        <w:t>, under the WIO</w:t>
      </w:r>
      <w:r w:rsidR="00AF39B8" w:rsidRPr="00DA17AD">
        <w:t xml:space="preserve">A </w:t>
      </w:r>
      <w:r w:rsidR="0069153A" w:rsidRPr="00DA17AD">
        <w:t>of 2014, on behalf of eligible individuals who desire to enroll in occupational training classes or programs offered</w:t>
      </w:r>
      <w:r w:rsidR="008F3D61" w:rsidRPr="00DA17AD">
        <w:t xml:space="preserve"> by </w:t>
      </w:r>
      <w:r w:rsidR="002A5F6D" w:rsidRPr="00DA17AD">
        <w:t>the Training</w:t>
      </w:r>
      <w:r w:rsidR="0069153A" w:rsidRPr="00DA17AD">
        <w:t xml:space="preserve"> Provider.  This MOU shall also outline the Training Provider responsibilities during training and upon completion of training.</w:t>
      </w:r>
    </w:p>
    <w:p w14:paraId="1EA07EA3" w14:textId="1851D8D0" w:rsidR="0069153A" w:rsidRPr="00DA17AD" w:rsidRDefault="0069153A">
      <w:r w:rsidRPr="00DA17AD">
        <w:rPr>
          <w:b/>
          <w:bCs/>
        </w:rPr>
        <w:t xml:space="preserve">Term of MOU:  </w:t>
      </w:r>
      <w:r w:rsidRPr="00DA17AD">
        <w:t>This MOU shall run throughout the term of the Training Provider eligibility, but shall automatically terminate on such date as the Training Provider becomes ineligible to receive funds under the Act.  In addition, the Training Provider may terminate this MOU upon written notice to the WDB.  The WDB may terminate this MOU upon good cause shown, including the failure of the Training Provider to comply with a material provision of this MOU.  Any change to this MOU will be in writing and signed by both parties.</w:t>
      </w:r>
    </w:p>
    <w:p w14:paraId="5AFD37ED" w14:textId="6B83BD0F" w:rsidR="00F21E43" w:rsidRPr="00DA17AD" w:rsidRDefault="0069153A" w:rsidP="008032F5">
      <w:r w:rsidRPr="00DA17AD">
        <w:rPr>
          <w:b/>
          <w:bCs/>
        </w:rPr>
        <w:t>Training Provider Assurances:</w:t>
      </w:r>
      <w:r w:rsidRPr="00DA17AD">
        <w:t xml:space="preserve">  All assurance</w:t>
      </w:r>
      <w:r w:rsidR="001D30E0" w:rsidRPr="00DA17AD">
        <w:t>s</w:t>
      </w:r>
      <w:r w:rsidRPr="00DA17AD">
        <w:t xml:space="preserve"> required by </w:t>
      </w:r>
      <w:proofErr w:type="spellStart"/>
      <w:r w:rsidRPr="00DA17AD">
        <w:t>WorkForce</w:t>
      </w:r>
      <w:proofErr w:type="spellEnd"/>
      <w:r w:rsidRPr="00DA17AD">
        <w:t xml:space="preserve"> West Virginia must be kept current and submitted </w:t>
      </w:r>
      <w:r w:rsidR="00226ECF" w:rsidRPr="00DA17AD">
        <w:t>bi-</w:t>
      </w:r>
      <w:r w:rsidRPr="00DA17AD">
        <w:t>annually as required</w:t>
      </w:r>
      <w:r w:rsidR="00226ECF" w:rsidRPr="00DA17AD">
        <w:t xml:space="preserve"> by the state </w:t>
      </w:r>
      <w:proofErr w:type="spellStart"/>
      <w:r w:rsidR="00226ECF" w:rsidRPr="00DA17AD">
        <w:t>WorkForce</w:t>
      </w:r>
      <w:proofErr w:type="spellEnd"/>
      <w:r w:rsidR="00226ECF" w:rsidRPr="00DA17AD">
        <w:t>.</w:t>
      </w:r>
      <w:r w:rsidR="007C2006" w:rsidRPr="00DA17AD">
        <w:t xml:space="preserve">  Assurances can be found in the MACC</w:t>
      </w:r>
      <w:r w:rsidR="00193105" w:rsidRPr="00DA17AD">
        <w:t xml:space="preserve"> </w:t>
      </w:r>
      <w:r w:rsidR="00F21E43" w:rsidRPr="00DA17AD">
        <w:t>under the name of the training provider with a link to assurances.</w:t>
      </w:r>
    </w:p>
    <w:p w14:paraId="60D56DE5" w14:textId="706CB2C8" w:rsidR="00281FB7" w:rsidRPr="00DA17AD" w:rsidRDefault="00FE1179">
      <w:r w:rsidRPr="00DA17AD">
        <w:rPr>
          <w:b/>
          <w:bCs/>
        </w:rPr>
        <w:t>Eligibility</w:t>
      </w:r>
      <w:r w:rsidR="00E52B09" w:rsidRPr="00DA17AD">
        <w:rPr>
          <w:b/>
          <w:bCs/>
        </w:rPr>
        <w:t xml:space="preserve"> for training services</w:t>
      </w:r>
      <w:r w:rsidRPr="00DA17AD">
        <w:rPr>
          <w:b/>
          <w:bCs/>
        </w:rPr>
        <w:t>:</w:t>
      </w:r>
      <w:r w:rsidRPr="00DA17AD">
        <w:t xml:space="preserve">  All students </w:t>
      </w:r>
      <w:r w:rsidR="00226ECF" w:rsidRPr="00DA17AD">
        <w:t xml:space="preserve">must meet with a </w:t>
      </w:r>
      <w:r w:rsidR="00F93333" w:rsidRPr="00DA17AD">
        <w:t xml:space="preserve">Region VI </w:t>
      </w:r>
      <w:r w:rsidR="00226ECF" w:rsidRPr="00DA17AD">
        <w:t xml:space="preserve">career planner to complete the eligibility process prior to </w:t>
      </w:r>
      <w:r w:rsidR="007267F2" w:rsidRPr="00DA17AD">
        <w:t>awards of WIOA funds</w:t>
      </w:r>
      <w:r w:rsidR="00226ECF" w:rsidRPr="00DA17AD">
        <w:t xml:space="preserve">.  </w:t>
      </w:r>
      <w:r w:rsidR="005B3690" w:rsidRPr="00DA17AD">
        <w:t>Exceptions may be made on a case</w:t>
      </w:r>
      <w:r w:rsidR="00CF1203" w:rsidRPr="00DA17AD">
        <w:t>-</w:t>
      </w:r>
      <w:r w:rsidR="005B3690" w:rsidRPr="00DA17AD">
        <w:t>by</w:t>
      </w:r>
      <w:r w:rsidR="00CF1203" w:rsidRPr="00DA17AD">
        <w:t>-</w:t>
      </w:r>
      <w:r w:rsidR="005B3690" w:rsidRPr="00DA17AD">
        <w:t>case basis for s</w:t>
      </w:r>
      <w:r w:rsidR="008032F5" w:rsidRPr="00DA17AD">
        <w:t>tudents who begin classes prior to completing the process</w:t>
      </w:r>
      <w:r w:rsidR="00B5416F" w:rsidRPr="00DA17AD">
        <w:t>, however if approved</w:t>
      </w:r>
      <w:r w:rsidR="007A43C3" w:rsidRPr="00DA17AD">
        <w:t xml:space="preserve">, payments made on behalf of those students will be </w:t>
      </w:r>
      <w:r w:rsidR="00CF1203" w:rsidRPr="00DA17AD">
        <w:t>prorated based upon date of eligibility determination</w:t>
      </w:r>
      <w:r w:rsidR="00297924" w:rsidRPr="00DA17AD">
        <w:t xml:space="preserve">.  There will be no back pay to the beginning of the </w:t>
      </w:r>
      <w:r w:rsidR="003C0FB1" w:rsidRPr="00DA17AD">
        <w:t xml:space="preserve">training </w:t>
      </w:r>
      <w:r w:rsidR="00297924" w:rsidRPr="00DA17AD">
        <w:t xml:space="preserve">program.  </w:t>
      </w:r>
      <w:r w:rsidR="00881718" w:rsidRPr="00DA17AD">
        <w:t xml:space="preserve"> </w:t>
      </w:r>
      <w:r w:rsidR="008032F5" w:rsidRPr="00DA17AD">
        <w:t xml:space="preserve">  </w:t>
      </w:r>
    </w:p>
    <w:p w14:paraId="4C49C9DD" w14:textId="2CFEF0AD" w:rsidR="00437938" w:rsidRPr="00DA17AD" w:rsidRDefault="00F54735">
      <w:r w:rsidRPr="00DA17AD">
        <w:rPr>
          <w:b/>
          <w:bCs/>
        </w:rPr>
        <w:t>Satisfactory Academic Progress</w:t>
      </w:r>
      <w:r w:rsidR="00572D57" w:rsidRPr="00DA17AD">
        <w:rPr>
          <w:b/>
          <w:bCs/>
        </w:rPr>
        <w:t xml:space="preserve">: </w:t>
      </w:r>
      <w:r w:rsidR="008C2E69" w:rsidRPr="00DA17AD">
        <w:t xml:space="preserve">The Training Provider </w:t>
      </w:r>
      <w:r w:rsidR="00AD02FA" w:rsidRPr="00DA17AD">
        <w:t>is</w:t>
      </w:r>
      <w:r w:rsidR="00BE36F4" w:rsidRPr="00DA17AD">
        <w:t xml:space="preserve"> </w:t>
      </w:r>
      <w:r w:rsidR="00AD02FA" w:rsidRPr="00DA17AD">
        <w:t>required</w:t>
      </w:r>
      <w:r w:rsidR="00BE36F4" w:rsidRPr="00DA17AD">
        <w:t xml:space="preserve"> to</w:t>
      </w:r>
      <w:r w:rsidR="008C2E69" w:rsidRPr="00DA17AD">
        <w:t xml:space="preserve"> provide</w:t>
      </w:r>
      <w:r w:rsidR="00BE36F4" w:rsidRPr="00DA17AD">
        <w:t xml:space="preserve"> </w:t>
      </w:r>
      <w:r w:rsidR="00BE36F4" w:rsidRPr="00DA17AD">
        <w:rPr>
          <w:b/>
          <w:bCs/>
        </w:rPr>
        <w:t>monthly</w:t>
      </w:r>
      <w:r w:rsidR="008C2E69" w:rsidRPr="00DA17AD">
        <w:t xml:space="preserve"> reports on </w:t>
      </w:r>
      <w:r w:rsidR="00BE36F4" w:rsidRPr="00DA17AD">
        <w:t xml:space="preserve">each </w:t>
      </w:r>
      <w:r w:rsidR="008C2E69" w:rsidRPr="00DA17AD">
        <w:t>student’s progress</w:t>
      </w:r>
      <w:r w:rsidR="001F0A76" w:rsidRPr="00DA17AD">
        <w:t xml:space="preserve"> </w:t>
      </w:r>
      <w:r w:rsidR="001F0A76" w:rsidRPr="0094715E">
        <w:t>and attendance no later than</w:t>
      </w:r>
      <w:r w:rsidR="00BF0C08" w:rsidRPr="0094715E">
        <w:t xml:space="preserve"> the </w:t>
      </w:r>
      <w:r w:rsidR="0094715E" w:rsidRPr="0094715E">
        <w:t>5</w:t>
      </w:r>
      <w:r w:rsidR="0094715E" w:rsidRPr="0094715E">
        <w:rPr>
          <w:vertAlign w:val="superscript"/>
        </w:rPr>
        <w:t>th</w:t>
      </w:r>
      <w:r w:rsidR="0094715E" w:rsidRPr="0094715E">
        <w:t xml:space="preserve"> </w:t>
      </w:r>
      <w:r w:rsidR="00BF0C08" w:rsidRPr="0094715E">
        <w:t>day of the following month</w:t>
      </w:r>
      <w:r w:rsidR="00C216A1" w:rsidRPr="0094715E">
        <w:t xml:space="preserve">. </w:t>
      </w:r>
      <w:r w:rsidR="00B3383E" w:rsidRPr="0094715E">
        <w:t xml:space="preserve"> The</w:t>
      </w:r>
      <w:r w:rsidR="00C216A1" w:rsidRPr="0094715E">
        <w:t xml:space="preserve"> Training </w:t>
      </w:r>
      <w:r w:rsidR="00B3383E" w:rsidRPr="0094715E">
        <w:t>P</w:t>
      </w:r>
      <w:r w:rsidR="00C216A1" w:rsidRPr="0094715E">
        <w:t>rovider is also responsible for reporting</w:t>
      </w:r>
      <w:r w:rsidR="008C2E69" w:rsidRPr="0094715E">
        <w:t xml:space="preserve"> </w:t>
      </w:r>
      <w:r w:rsidR="003D5AC6" w:rsidRPr="0094715E">
        <w:t xml:space="preserve">absences, disciplinary </w:t>
      </w:r>
      <w:r w:rsidR="007D0BCC" w:rsidRPr="0094715E">
        <w:t xml:space="preserve">actions </w:t>
      </w:r>
      <w:r w:rsidR="003D5AC6" w:rsidRPr="0094715E">
        <w:t xml:space="preserve">and program completion as required in accordance with WDB policies.  </w:t>
      </w:r>
      <w:r w:rsidR="00744B4D" w:rsidRPr="0094715E">
        <w:t xml:space="preserve">Failure to submit </w:t>
      </w:r>
      <w:r w:rsidR="00DA17AD" w:rsidRPr="0094715E">
        <w:t xml:space="preserve">timely </w:t>
      </w:r>
      <w:r w:rsidR="006927F7" w:rsidRPr="0094715E">
        <w:t xml:space="preserve">progress reports, </w:t>
      </w:r>
      <w:r w:rsidR="00DA17AD" w:rsidRPr="0094715E">
        <w:t>attendance</w:t>
      </w:r>
      <w:r w:rsidR="006927F7" w:rsidRPr="0094715E">
        <w:t xml:space="preserve">, etc. may result in non-payment of any future invoices </w:t>
      </w:r>
      <w:r w:rsidR="007C2EA9" w:rsidRPr="0094715E">
        <w:t xml:space="preserve">due to the school until documentation is </w:t>
      </w:r>
      <w:r w:rsidR="00A846A8" w:rsidRPr="0094715E">
        <w:t>received</w:t>
      </w:r>
      <w:r w:rsidR="007C2EA9" w:rsidRPr="0094715E">
        <w:t xml:space="preserve"> by the Region VI </w:t>
      </w:r>
      <w:r w:rsidR="00C427EA" w:rsidRPr="0094715E">
        <w:t xml:space="preserve">WDB </w:t>
      </w:r>
      <w:r w:rsidR="007C2EA9" w:rsidRPr="0094715E">
        <w:t xml:space="preserve">office.  </w:t>
      </w:r>
      <w:r w:rsidR="003D5AC6" w:rsidRPr="0094715E">
        <w:t xml:space="preserve">Documentation required from the Training Provider will include copies of </w:t>
      </w:r>
      <w:r w:rsidR="00844663" w:rsidRPr="0094715E">
        <w:t xml:space="preserve">attendance sheets, progress forms, </w:t>
      </w:r>
      <w:r w:rsidR="003D5AC6" w:rsidRPr="0094715E">
        <w:t>grades, certificates, degrees, awards, and any other proof of student’s achievements.  A signed copy of the participant’s Release of Information will be provided.</w:t>
      </w:r>
      <w:r w:rsidR="003D5AC6" w:rsidRPr="00DA17AD">
        <w:t xml:space="preserve">  </w:t>
      </w:r>
    </w:p>
    <w:p w14:paraId="0F3B3255" w14:textId="776279F3" w:rsidR="00437938" w:rsidRPr="00DA17AD" w:rsidRDefault="004216BA">
      <w:r w:rsidRPr="00DA17AD">
        <w:rPr>
          <w:b/>
          <w:bCs/>
        </w:rPr>
        <w:lastRenderedPageBreak/>
        <w:t>Access to Records:</w:t>
      </w:r>
      <w:r w:rsidRPr="00DA17AD">
        <w:t xml:space="preserve">  </w:t>
      </w:r>
      <w:r w:rsidR="00437938" w:rsidRPr="00DA17AD">
        <w:t>The Training Provider will permit access by personnel from the</w:t>
      </w:r>
      <w:r w:rsidR="00B3601A" w:rsidRPr="00DA17AD">
        <w:t xml:space="preserve"> U.S. Department of Labor, </w:t>
      </w:r>
      <w:proofErr w:type="spellStart"/>
      <w:r w:rsidR="00B3601A" w:rsidRPr="00DA17AD">
        <w:t>WorkForce</w:t>
      </w:r>
      <w:proofErr w:type="spellEnd"/>
      <w:r w:rsidR="00B3601A" w:rsidRPr="00DA17AD">
        <w:t xml:space="preserve"> WV and/or </w:t>
      </w:r>
      <w:r w:rsidR="00437938" w:rsidRPr="00DA17AD">
        <w:t xml:space="preserve">Region VI WDB to student records and other information to conduct appropriate </w:t>
      </w:r>
      <w:r w:rsidRPr="00DA17AD">
        <w:t xml:space="preserve">oversight </w:t>
      </w:r>
      <w:r w:rsidR="00F54735" w:rsidRPr="00DA17AD">
        <w:t>and audits</w:t>
      </w:r>
      <w:r w:rsidR="00437938" w:rsidRPr="00DA17AD">
        <w:t xml:space="preserve"> in order to confirm proper disbursements and utilization of funds provided under the Individual Training Account (ITA).  </w:t>
      </w:r>
      <w:r w:rsidR="008A5CAE" w:rsidRPr="00DA17AD">
        <w:t xml:space="preserve">A signed copy of the </w:t>
      </w:r>
      <w:r w:rsidR="003D5AC6" w:rsidRPr="00DA17AD">
        <w:t>participant’s</w:t>
      </w:r>
      <w:r w:rsidR="008A5CAE" w:rsidRPr="00DA17AD">
        <w:t xml:space="preserve"> Release of Information will be provided.  </w:t>
      </w:r>
    </w:p>
    <w:p w14:paraId="149FFACE" w14:textId="29B0E4D2" w:rsidR="00437938" w:rsidRPr="00DA17AD" w:rsidRDefault="004216BA">
      <w:r w:rsidRPr="00DA17AD">
        <w:rPr>
          <w:b/>
          <w:bCs/>
        </w:rPr>
        <w:t>MACC:</w:t>
      </w:r>
      <w:r w:rsidRPr="00DA17AD">
        <w:t xml:space="preserve">  </w:t>
      </w:r>
      <w:r w:rsidR="006564FA" w:rsidRPr="00DA17AD">
        <w:t>Annually, t</w:t>
      </w:r>
      <w:r w:rsidR="00437938" w:rsidRPr="00DA17AD">
        <w:t>he Training Provider shall capture and report performance measures in the Mid Atlantic Caree</w:t>
      </w:r>
      <w:r w:rsidR="00030D71" w:rsidRPr="00DA17AD">
        <w:t>r</w:t>
      </w:r>
      <w:r w:rsidR="00437938" w:rsidRPr="00DA17AD">
        <w:t xml:space="preserve"> Consortium (MACC) computer system, as required by the U.S. Department of Labor and the Region VI WDB.  </w:t>
      </w:r>
    </w:p>
    <w:p w14:paraId="40C4928B" w14:textId="13F89F19" w:rsidR="002E0A64" w:rsidRPr="00DA17AD" w:rsidRDefault="004216BA">
      <w:r w:rsidRPr="00DA17AD">
        <w:rPr>
          <w:b/>
          <w:bCs/>
        </w:rPr>
        <w:t xml:space="preserve">Funding:  </w:t>
      </w:r>
      <w:r w:rsidR="002E0A64" w:rsidRPr="00DA17AD">
        <w:t>WIOA funding is based on a participant’s eligibility and funds must be applied only to th</w:t>
      </w:r>
      <w:r w:rsidR="00C164B3" w:rsidRPr="00DA17AD">
        <w:t>at</w:t>
      </w:r>
      <w:r w:rsidR="002E0A64" w:rsidRPr="00DA17AD">
        <w:t xml:space="preserve"> participants student account.  </w:t>
      </w:r>
    </w:p>
    <w:p w14:paraId="57BC377E" w14:textId="54537A58" w:rsidR="00437938" w:rsidRPr="00DA17AD" w:rsidRDefault="00437938">
      <w:r w:rsidRPr="00DA17AD">
        <w:t xml:space="preserve">WIOA funding will be utilized after all other student-training grants have been </w:t>
      </w:r>
      <w:r w:rsidR="008F3D61" w:rsidRPr="00DA17AD">
        <w:t>exhausted (i.e.</w:t>
      </w:r>
      <w:r w:rsidRPr="00DA17AD">
        <w:t xml:space="preserve"> </w:t>
      </w:r>
      <w:r w:rsidR="00F723C6" w:rsidRPr="00DA17AD">
        <w:t xml:space="preserve">Pell, </w:t>
      </w:r>
      <w:proofErr w:type="spellStart"/>
      <w:r w:rsidR="00F723C6" w:rsidRPr="00DA17AD">
        <w:t>Voc</w:t>
      </w:r>
      <w:proofErr w:type="spellEnd"/>
      <w:r w:rsidR="00F723C6" w:rsidRPr="00DA17AD">
        <w:t xml:space="preserve"> Rehab, etc.</w:t>
      </w:r>
      <w:r w:rsidRPr="00DA17AD">
        <w:t>)</w:t>
      </w:r>
      <w:r w:rsidR="008F3D61" w:rsidRPr="00DA17AD">
        <w:t xml:space="preserve">  WIOA funding is to be utilized for tuition and </w:t>
      </w:r>
      <w:r w:rsidR="00B3601A" w:rsidRPr="00DA17AD">
        <w:t xml:space="preserve">training related </w:t>
      </w:r>
      <w:r w:rsidR="008F3D61" w:rsidRPr="00DA17AD">
        <w:t xml:space="preserve">fees only.  WIOA funding </w:t>
      </w:r>
      <w:proofErr w:type="spellStart"/>
      <w:r w:rsidR="00F723C6" w:rsidRPr="00DA17AD">
        <w:t>can not</w:t>
      </w:r>
      <w:proofErr w:type="spellEnd"/>
      <w:r w:rsidR="00F723C6" w:rsidRPr="00DA17AD">
        <w:t xml:space="preserve"> be used to offset the costs of living expenses.</w:t>
      </w:r>
      <w:r w:rsidR="008F3D61" w:rsidRPr="00DA17AD">
        <w:t xml:space="preserve"> </w:t>
      </w:r>
    </w:p>
    <w:p w14:paraId="60001344" w14:textId="3F69307E" w:rsidR="002E0A64" w:rsidRPr="00DA17AD" w:rsidRDefault="002E0A64">
      <w:r w:rsidRPr="00DA17AD">
        <w:t xml:space="preserve">If student funding changes and it is determined that </w:t>
      </w:r>
      <w:r w:rsidR="00C164B3" w:rsidRPr="00DA17AD">
        <w:t>WIOA funds</w:t>
      </w:r>
      <w:r w:rsidR="00F54735" w:rsidRPr="00DA17AD">
        <w:t xml:space="preserve"> in excess of tuition and fees</w:t>
      </w:r>
      <w:r w:rsidR="00C164B3" w:rsidRPr="00DA17AD">
        <w:t xml:space="preserve"> have been received on behalf of the student, excess funds </w:t>
      </w:r>
      <w:r w:rsidR="00EF007F" w:rsidRPr="00DA17AD">
        <w:t>must</w:t>
      </w:r>
      <w:r w:rsidR="00C164B3" w:rsidRPr="00DA17AD">
        <w:t xml:space="preserve"> immediately be returned to Region VI WDB.  </w:t>
      </w:r>
    </w:p>
    <w:p w14:paraId="248FC65E" w14:textId="3B750A04" w:rsidR="00CA75A0" w:rsidRPr="00DA17AD" w:rsidRDefault="00CA75A0">
      <w:r w:rsidRPr="00DA17AD">
        <w:t xml:space="preserve">The Training Provider agrees </w:t>
      </w:r>
      <w:r w:rsidR="00207A4C" w:rsidRPr="00DA17AD">
        <w:t xml:space="preserve">that they must receive prior approval from the appropriate Career Planner of any changes to the ITA and/or original training plan. </w:t>
      </w:r>
      <w:r w:rsidRPr="00DA17AD">
        <w:t xml:space="preserve">  The Training Provider understand</w:t>
      </w:r>
      <w:r w:rsidR="009E3F5E" w:rsidRPr="00DA17AD">
        <w:t>s</w:t>
      </w:r>
      <w:r w:rsidRPr="00DA17AD">
        <w:t xml:space="preserve"> that failure </w:t>
      </w:r>
      <w:r w:rsidR="00207A4C" w:rsidRPr="00DA17AD">
        <w:t>to request approval for any changes</w:t>
      </w:r>
      <w:r w:rsidRPr="00DA17AD">
        <w:t xml:space="preserve"> may result in no</w:t>
      </w:r>
      <w:r w:rsidR="009E3F5E" w:rsidRPr="00DA17AD">
        <w:t>n-</w:t>
      </w:r>
      <w:r w:rsidRPr="00DA17AD">
        <w:t xml:space="preserve">payment for the class, or possible revocation </w:t>
      </w:r>
      <w:r w:rsidR="009E3F5E" w:rsidRPr="00DA17AD">
        <w:t xml:space="preserve">of </w:t>
      </w:r>
      <w:r w:rsidRPr="00DA17AD">
        <w:t>the Individual Training Account (ITA)</w:t>
      </w:r>
      <w:r w:rsidR="007A390B" w:rsidRPr="00DA17AD">
        <w:t>.</w:t>
      </w:r>
      <w:r w:rsidRPr="00DA17AD">
        <w:t xml:space="preserve"> Any change in the student’s course requirements must have prior approval of the WDB.</w:t>
      </w:r>
    </w:p>
    <w:p w14:paraId="6C596FA2" w14:textId="03622959" w:rsidR="00CA75A0" w:rsidRPr="00DA17AD" w:rsidRDefault="00CA75A0">
      <w:r w:rsidRPr="00DA17AD">
        <w:t xml:space="preserve">The Training Provider agrees to retain all records pertinent to a WDB participant, including financial and statistical documentation for a period of </w:t>
      </w:r>
      <w:r w:rsidR="00FC1D32" w:rsidRPr="00DA17AD">
        <w:t>5</w:t>
      </w:r>
      <w:r w:rsidRPr="00DA17AD">
        <w:t xml:space="preserve"> years from the date of completion of training.  </w:t>
      </w:r>
    </w:p>
    <w:p w14:paraId="18486BEA" w14:textId="5B0CA7EF" w:rsidR="008F3D61" w:rsidRPr="00DA17AD" w:rsidRDefault="004216BA">
      <w:r w:rsidRPr="00DA17AD">
        <w:rPr>
          <w:b/>
          <w:bCs/>
        </w:rPr>
        <w:t>Payment process:</w:t>
      </w:r>
      <w:r w:rsidRPr="00DA17AD">
        <w:t xml:space="preserve">  </w:t>
      </w:r>
      <w:r w:rsidR="008F3D61" w:rsidRPr="00DA17AD">
        <w:t xml:space="preserve">The Training Provider agrees to follow the ITA payment process as outlined in </w:t>
      </w:r>
      <w:r w:rsidR="00F723C6" w:rsidRPr="00DA17AD">
        <w:t xml:space="preserve">the </w:t>
      </w:r>
      <w:r w:rsidR="008F3D61" w:rsidRPr="00DA17AD">
        <w:t xml:space="preserve">Region VI </w:t>
      </w:r>
      <w:r w:rsidR="00F723C6" w:rsidRPr="00DA17AD">
        <w:t xml:space="preserve"> </w:t>
      </w:r>
      <w:r w:rsidR="00B3601A" w:rsidRPr="00DA17AD">
        <w:t>Invoicing</w:t>
      </w:r>
      <w:r w:rsidR="008A5CAE" w:rsidRPr="00DA17AD">
        <w:t xml:space="preserve"> Policies and Procedures and the</w:t>
      </w:r>
      <w:r w:rsidR="005455F7" w:rsidRPr="00DA17AD">
        <w:t xml:space="preserve"> </w:t>
      </w:r>
      <w:r w:rsidR="008A5CAE" w:rsidRPr="00DA17AD">
        <w:t xml:space="preserve">WIOA Refund policy </w:t>
      </w:r>
      <w:r w:rsidR="00F723C6" w:rsidRPr="00DA17AD">
        <w:t xml:space="preserve">which can be found at </w:t>
      </w:r>
      <w:hyperlink r:id="rId6" w:history="1">
        <w:r w:rsidR="005455F7" w:rsidRPr="00DA17AD">
          <w:rPr>
            <w:rStyle w:val="Hyperlink"/>
          </w:rPr>
          <w:t>www.regionviwv.org</w:t>
        </w:r>
      </w:hyperlink>
      <w:r w:rsidR="00F723C6" w:rsidRPr="00DA17AD">
        <w:t xml:space="preserve">.  Click on the </w:t>
      </w:r>
      <w:r w:rsidR="00F4025C" w:rsidRPr="00DA17AD">
        <w:rPr>
          <w:u w:val="single"/>
        </w:rPr>
        <w:t>Training &amp; Education</w:t>
      </w:r>
      <w:r w:rsidR="00F723C6" w:rsidRPr="00DA17AD">
        <w:rPr>
          <w:u w:val="single"/>
        </w:rPr>
        <w:t xml:space="preserve"> </w:t>
      </w:r>
      <w:r w:rsidR="00F723C6" w:rsidRPr="00DA17AD">
        <w:t xml:space="preserve">tab to access all forms. </w:t>
      </w:r>
    </w:p>
    <w:p w14:paraId="540207B0" w14:textId="7F1AFCF5" w:rsidR="00CA75A0" w:rsidRPr="00DA17AD" w:rsidRDefault="004216BA">
      <w:r w:rsidRPr="00DA17AD">
        <w:rPr>
          <w:b/>
          <w:bCs/>
        </w:rPr>
        <w:t xml:space="preserve">Student Enrollment:  </w:t>
      </w:r>
      <w:r w:rsidRPr="00DA17AD">
        <w:t>The Training Provider understands that under the WIOA, individuals who are eligible to receive funding have the right to choose the training program and training provider which best meets that individual’s needs.  Therefore, the Training Provider understands and agrees that the WDB is not responsible to refer or provide a minimum number of students to operate such training classes or training programs.  In addition, nothing in this MOU requires the Training Provider to accept students under this MOU.</w:t>
      </w:r>
    </w:p>
    <w:p w14:paraId="7BE75254" w14:textId="50A24A49" w:rsidR="00CA75A0" w:rsidRPr="00DA17AD" w:rsidRDefault="00CA75A0">
      <w:r w:rsidRPr="00DA17AD">
        <w:rPr>
          <w:b/>
          <w:bCs/>
        </w:rPr>
        <w:t xml:space="preserve">WDB Funding / Availability of Other Funds:  </w:t>
      </w:r>
      <w:r w:rsidRPr="00DA17AD">
        <w:t>The obligation to pay tuition, fees, or other charges under this Agreement shall be specifically contingent on and limited to the availability of funds provided to the Region VI WDB under the Workforce Innovation and Opportunity Act or from other sources, and upon the policies adopted by the Region VI WDB for the use and allocation of the funds it receives.</w:t>
      </w:r>
    </w:p>
    <w:p w14:paraId="56F5B544" w14:textId="29321D0C" w:rsidR="00CA75A0" w:rsidRPr="00DA17AD" w:rsidRDefault="00CA75A0">
      <w:r w:rsidRPr="00DA17AD">
        <w:t xml:space="preserve">The amount of funds payable to the Training Provider under this Agreement for each individual student shall be specified in the student’s Individual Training Account and shall be in accordance with the WDB’s policies and procedures and the requirements of the Act and regulations promulgated thereunder.  Submission of invoices and payment procedures shall be in accordance with WDB policies.  </w:t>
      </w:r>
    </w:p>
    <w:p w14:paraId="4E29D71D" w14:textId="4B54567A" w:rsidR="004216BA" w:rsidRPr="00DA17AD" w:rsidRDefault="004216BA">
      <w:r w:rsidRPr="00DA17AD">
        <w:rPr>
          <w:b/>
          <w:bCs/>
        </w:rPr>
        <w:lastRenderedPageBreak/>
        <w:t>Entire MOU</w:t>
      </w:r>
      <w:r w:rsidRPr="00DA17AD">
        <w:t>:  This MOU represents the understanding of the parties and no part shall be modified or amended except by a supplemental agreement executed by the parties.</w:t>
      </w:r>
    </w:p>
    <w:p w14:paraId="7D866673" w14:textId="28154BB4" w:rsidR="004216BA" w:rsidRPr="00DA17AD" w:rsidRDefault="004216BA"/>
    <w:p w14:paraId="54061108" w14:textId="349128AE" w:rsidR="004216BA" w:rsidRPr="00DA17AD" w:rsidRDefault="004216BA" w:rsidP="00BF0BB7">
      <w:pPr>
        <w:ind w:left="4320" w:firstLine="720"/>
        <w:rPr>
          <w:b/>
          <w:bCs/>
        </w:rPr>
      </w:pPr>
      <w:r w:rsidRPr="00DA17AD">
        <w:rPr>
          <w:b/>
          <w:bCs/>
        </w:rPr>
        <w:t>Region VI Workforce Development Board</w:t>
      </w:r>
    </w:p>
    <w:p w14:paraId="3FD262D8" w14:textId="1C8C7C8A" w:rsidR="004216BA" w:rsidRPr="00DA17AD" w:rsidRDefault="004216BA" w:rsidP="00894258">
      <w:pPr>
        <w:spacing w:after="0"/>
        <w:jc w:val="right"/>
      </w:pPr>
      <w:r w:rsidRPr="00DA17AD">
        <w:t>By:  _______________________________</w:t>
      </w:r>
      <w:r w:rsidR="00894258" w:rsidRPr="00DA17AD">
        <w:t>_____</w:t>
      </w:r>
    </w:p>
    <w:p w14:paraId="0A441C87" w14:textId="7772D021" w:rsidR="00894258" w:rsidRPr="00DA17AD" w:rsidRDefault="00894258" w:rsidP="00894258">
      <w:pPr>
        <w:spacing w:after="0"/>
        <w:jc w:val="right"/>
      </w:pPr>
      <w:r w:rsidRPr="00DA17AD">
        <w:t>Signature and Date</w:t>
      </w:r>
    </w:p>
    <w:p w14:paraId="0AA77A67" w14:textId="77777777" w:rsidR="00894258" w:rsidRPr="00DA17AD" w:rsidRDefault="00894258" w:rsidP="00894258">
      <w:pPr>
        <w:spacing w:after="0"/>
        <w:jc w:val="right"/>
      </w:pPr>
    </w:p>
    <w:p w14:paraId="1E6E3DA0" w14:textId="69AA4105" w:rsidR="00207A4C" w:rsidRPr="00DA17AD" w:rsidRDefault="00207A4C" w:rsidP="00894258">
      <w:pPr>
        <w:jc w:val="right"/>
      </w:pPr>
      <w:r w:rsidRPr="00DA17AD">
        <w:t xml:space="preserve">Printed </w:t>
      </w:r>
      <w:r w:rsidR="004216BA" w:rsidRPr="00DA17AD">
        <w:t>Name</w:t>
      </w:r>
      <w:r w:rsidRPr="00DA17AD">
        <w:t xml:space="preserve">: </w:t>
      </w:r>
      <w:r w:rsidR="004216BA" w:rsidRPr="00DA17AD">
        <w:t>_</w:t>
      </w:r>
      <w:r w:rsidR="00125583" w:rsidRPr="00DA17AD">
        <w:rPr>
          <w:u w:val="single"/>
        </w:rPr>
        <w:t>Maria K. Larry</w:t>
      </w:r>
      <w:r w:rsidR="004216BA" w:rsidRPr="00DA17AD">
        <w:t>_________</w:t>
      </w:r>
      <w:r w:rsidR="00894258" w:rsidRPr="00DA17AD">
        <w:t>____</w:t>
      </w:r>
    </w:p>
    <w:p w14:paraId="6BCDB479" w14:textId="78DD7483" w:rsidR="00207A4C" w:rsidRPr="00DA17AD" w:rsidRDefault="00207A4C" w:rsidP="00894258">
      <w:pPr>
        <w:jc w:val="right"/>
      </w:pPr>
      <w:r w:rsidRPr="00DA17AD">
        <w:t>Title: _</w:t>
      </w:r>
      <w:r w:rsidR="00E64A29" w:rsidRPr="00DA17AD">
        <w:rPr>
          <w:u w:val="single"/>
        </w:rPr>
        <w:t>Executive Director</w:t>
      </w:r>
      <w:r w:rsidRPr="00DA17AD">
        <w:t>_________________</w:t>
      </w:r>
    </w:p>
    <w:p w14:paraId="366A3259" w14:textId="231A6018" w:rsidR="004216BA" w:rsidRPr="00DA17AD" w:rsidRDefault="004216BA" w:rsidP="00894258">
      <w:pPr>
        <w:jc w:val="right"/>
      </w:pPr>
    </w:p>
    <w:p w14:paraId="45E53170" w14:textId="2B1EC37B" w:rsidR="004216BA" w:rsidRPr="00DA17AD" w:rsidRDefault="004216BA" w:rsidP="00BF0BB7">
      <w:pPr>
        <w:ind w:left="4320" w:firstLine="720"/>
        <w:rPr>
          <w:b/>
          <w:bCs/>
        </w:rPr>
      </w:pPr>
      <w:r w:rsidRPr="00DA17AD">
        <w:rPr>
          <w:b/>
          <w:bCs/>
        </w:rPr>
        <w:t>Training Provider</w:t>
      </w:r>
    </w:p>
    <w:p w14:paraId="563E1C86" w14:textId="54927F4A" w:rsidR="004216BA" w:rsidRPr="00DA17AD" w:rsidRDefault="00894258" w:rsidP="00894258">
      <w:pPr>
        <w:spacing w:after="0"/>
        <w:jc w:val="right"/>
      </w:pPr>
      <w:r w:rsidRPr="00DA17AD">
        <w:t>By: _____________________________________</w:t>
      </w:r>
    </w:p>
    <w:p w14:paraId="4D5A5C3B" w14:textId="496F2178" w:rsidR="00894258" w:rsidRPr="00DA17AD" w:rsidRDefault="00894258" w:rsidP="00894258">
      <w:pPr>
        <w:spacing w:after="0"/>
        <w:jc w:val="right"/>
      </w:pPr>
      <w:r w:rsidRPr="00DA17AD">
        <w:t>Signature and Date</w:t>
      </w:r>
    </w:p>
    <w:p w14:paraId="4763C1E0" w14:textId="77777777" w:rsidR="00894258" w:rsidRPr="00DA17AD" w:rsidRDefault="00894258" w:rsidP="00894258">
      <w:pPr>
        <w:spacing w:after="0"/>
        <w:jc w:val="right"/>
      </w:pPr>
    </w:p>
    <w:p w14:paraId="26413592" w14:textId="73F5116B" w:rsidR="00894258" w:rsidRPr="00DA17AD" w:rsidRDefault="00207A4C" w:rsidP="00894258">
      <w:pPr>
        <w:jc w:val="right"/>
      </w:pPr>
      <w:r w:rsidRPr="00DA17AD">
        <w:t xml:space="preserve">Printed </w:t>
      </w:r>
      <w:r w:rsidR="00894258" w:rsidRPr="00DA17AD">
        <w:t>Name:  __________________________</w:t>
      </w:r>
    </w:p>
    <w:p w14:paraId="1BAA2717" w14:textId="66755877" w:rsidR="00207A4C" w:rsidRPr="004216BA" w:rsidRDefault="00207A4C" w:rsidP="00894258">
      <w:pPr>
        <w:jc w:val="right"/>
      </w:pPr>
      <w:r w:rsidRPr="00DA17AD">
        <w:t>Title: _________________________________</w:t>
      </w:r>
    </w:p>
    <w:p w14:paraId="49FFED88" w14:textId="77777777" w:rsidR="004216BA" w:rsidRPr="004216BA" w:rsidRDefault="004216BA" w:rsidP="00894258">
      <w:pPr>
        <w:jc w:val="right"/>
        <w:rPr>
          <w:b/>
          <w:bCs/>
        </w:rPr>
      </w:pPr>
    </w:p>
    <w:p w14:paraId="0581B7B6" w14:textId="4844F172" w:rsidR="00226ECF" w:rsidRDefault="00226ECF"/>
    <w:p w14:paraId="0F0308A8" w14:textId="77777777" w:rsidR="00226ECF" w:rsidRDefault="00226ECF"/>
    <w:p w14:paraId="419A3E1C" w14:textId="77777777" w:rsidR="0069153A" w:rsidRDefault="0069153A"/>
    <w:p w14:paraId="6BE8A84B" w14:textId="77777777" w:rsidR="008E66D5" w:rsidRDefault="008E66D5"/>
    <w:sectPr w:rsidR="008E66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4C14" w14:textId="77777777" w:rsidR="00DC2275" w:rsidRDefault="00DC2275" w:rsidP="00207A4C">
      <w:pPr>
        <w:spacing w:after="0" w:line="240" w:lineRule="auto"/>
      </w:pPr>
      <w:r>
        <w:separator/>
      </w:r>
    </w:p>
  </w:endnote>
  <w:endnote w:type="continuationSeparator" w:id="0">
    <w:p w14:paraId="7C0AA733" w14:textId="77777777" w:rsidR="00DC2275" w:rsidRDefault="00DC2275" w:rsidP="0020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279E" w14:textId="77777777" w:rsidR="00DC2275" w:rsidRDefault="00DC2275" w:rsidP="00207A4C">
      <w:pPr>
        <w:spacing w:after="0" w:line="240" w:lineRule="auto"/>
      </w:pPr>
      <w:r>
        <w:separator/>
      </w:r>
    </w:p>
  </w:footnote>
  <w:footnote w:type="continuationSeparator" w:id="0">
    <w:p w14:paraId="12A8EA62" w14:textId="77777777" w:rsidR="00DC2275" w:rsidRDefault="00DC2275" w:rsidP="00207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C3EF" w14:textId="7CFCE4DC" w:rsidR="00207A4C" w:rsidRDefault="00207A4C">
    <w:pPr>
      <w:pStyle w:val="Header"/>
    </w:pPr>
    <w:r>
      <w:tab/>
    </w:r>
    <w:r>
      <w:tab/>
    </w:r>
    <w:r w:rsidR="005D573E">
      <w:t xml:space="preserve">REVISED - </w:t>
    </w:r>
    <w:r w:rsidR="00087DF0">
      <w:t>9/1/2022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D5"/>
    <w:rsid w:val="00030D71"/>
    <w:rsid w:val="000813B5"/>
    <w:rsid w:val="00087DF0"/>
    <w:rsid w:val="00113709"/>
    <w:rsid w:val="00123695"/>
    <w:rsid w:val="00125583"/>
    <w:rsid w:val="00193105"/>
    <w:rsid w:val="001D30E0"/>
    <w:rsid w:val="001F0A76"/>
    <w:rsid w:val="0020516C"/>
    <w:rsid w:val="00207A4C"/>
    <w:rsid w:val="00226ECF"/>
    <w:rsid w:val="00281FB7"/>
    <w:rsid w:val="00297924"/>
    <w:rsid w:val="002A5F6D"/>
    <w:rsid w:val="002E0A64"/>
    <w:rsid w:val="003A64B4"/>
    <w:rsid w:val="003C0FB1"/>
    <w:rsid w:val="003D5AC6"/>
    <w:rsid w:val="004216BA"/>
    <w:rsid w:val="00437938"/>
    <w:rsid w:val="004E380E"/>
    <w:rsid w:val="00537305"/>
    <w:rsid w:val="005455F7"/>
    <w:rsid w:val="00572D57"/>
    <w:rsid w:val="00581115"/>
    <w:rsid w:val="005A2253"/>
    <w:rsid w:val="005B3690"/>
    <w:rsid w:val="005D573E"/>
    <w:rsid w:val="006564FA"/>
    <w:rsid w:val="006617F4"/>
    <w:rsid w:val="0069153A"/>
    <w:rsid w:val="006927F7"/>
    <w:rsid w:val="007267F2"/>
    <w:rsid w:val="00744B4D"/>
    <w:rsid w:val="0077073E"/>
    <w:rsid w:val="007A390B"/>
    <w:rsid w:val="007A43C3"/>
    <w:rsid w:val="007C2006"/>
    <w:rsid w:val="007C2EA9"/>
    <w:rsid w:val="007D0BCC"/>
    <w:rsid w:val="007F0DF7"/>
    <w:rsid w:val="008032F5"/>
    <w:rsid w:val="00844663"/>
    <w:rsid w:val="008478DB"/>
    <w:rsid w:val="00881718"/>
    <w:rsid w:val="00894258"/>
    <w:rsid w:val="008A5CAE"/>
    <w:rsid w:val="008C2CCB"/>
    <w:rsid w:val="008C2E69"/>
    <w:rsid w:val="008E66D5"/>
    <w:rsid w:val="008F3D61"/>
    <w:rsid w:val="008F7F48"/>
    <w:rsid w:val="009036CE"/>
    <w:rsid w:val="0094715E"/>
    <w:rsid w:val="009531B6"/>
    <w:rsid w:val="009E3F5E"/>
    <w:rsid w:val="00A846A8"/>
    <w:rsid w:val="00AD02FA"/>
    <w:rsid w:val="00AF39B8"/>
    <w:rsid w:val="00B3383E"/>
    <w:rsid w:val="00B3601A"/>
    <w:rsid w:val="00B459EA"/>
    <w:rsid w:val="00B45B8E"/>
    <w:rsid w:val="00B5416F"/>
    <w:rsid w:val="00BE36F4"/>
    <w:rsid w:val="00BF0BB7"/>
    <w:rsid w:val="00BF0C08"/>
    <w:rsid w:val="00C164B3"/>
    <w:rsid w:val="00C216A1"/>
    <w:rsid w:val="00C427EA"/>
    <w:rsid w:val="00CA75A0"/>
    <w:rsid w:val="00CF1203"/>
    <w:rsid w:val="00DA17AD"/>
    <w:rsid w:val="00DB08D0"/>
    <w:rsid w:val="00DC2275"/>
    <w:rsid w:val="00E52B09"/>
    <w:rsid w:val="00E64A29"/>
    <w:rsid w:val="00EF007F"/>
    <w:rsid w:val="00F21E43"/>
    <w:rsid w:val="00F4025C"/>
    <w:rsid w:val="00F54735"/>
    <w:rsid w:val="00F723C6"/>
    <w:rsid w:val="00F93333"/>
    <w:rsid w:val="00FC1D32"/>
    <w:rsid w:val="00FC2D72"/>
    <w:rsid w:val="00FE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0E8C"/>
  <w15:chartTrackingRefBased/>
  <w15:docId w15:val="{7640128B-5E28-4AAF-8E3A-B348E541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3C6"/>
    <w:rPr>
      <w:color w:val="0563C1" w:themeColor="hyperlink"/>
      <w:u w:val="single"/>
    </w:rPr>
  </w:style>
  <w:style w:type="character" w:styleId="UnresolvedMention">
    <w:name w:val="Unresolved Mention"/>
    <w:basedOn w:val="DefaultParagraphFont"/>
    <w:uiPriority w:val="99"/>
    <w:semiHidden/>
    <w:unhideWhenUsed/>
    <w:rsid w:val="00F723C6"/>
    <w:rPr>
      <w:color w:val="605E5C"/>
      <w:shd w:val="clear" w:color="auto" w:fill="E1DFDD"/>
    </w:rPr>
  </w:style>
  <w:style w:type="paragraph" w:styleId="BalloonText">
    <w:name w:val="Balloon Text"/>
    <w:basedOn w:val="Normal"/>
    <w:link w:val="BalloonTextChar"/>
    <w:uiPriority w:val="99"/>
    <w:semiHidden/>
    <w:unhideWhenUsed/>
    <w:rsid w:val="00207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A4C"/>
    <w:rPr>
      <w:rFonts w:ascii="Segoe UI" w:hAnsi="Segoe UI" w:cs="Segoe UI"/>
      <w:sz w:val="18"/>
      <w:szCs w:val="18"/>
    </w:rPr>
  </w:style>
  <w:style w:type="paragraph" w:styleId="Header">
    <w:name w:val="header"/>
    <w:basedOn w:val="Normal"/>
    <w:link w:val="HeaderChar"/>
    <w:uiPriority w:val="99"/>
    <w:unhideWhenUsed/>
    <w:rsid w:val="00207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A4C"/>
  </w:style>
  <w:style w:type="paragraph" w:styleId="Footer">
    <w:name w:val="footer"/>
    <w:basedOn w:val="Normal"/>
    <w:link w:val="FooterChar"/>
    <w:uiPriority w:val="99"/>
    <w:unhideWhenUsed/>
    <w:rsid w:val="0020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ionviwv.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Cutlip</dc:creator>
  <cp:keywords/>
  <dc:description/>
  <cp:lastModifiedBy>Maria Larry</cp:lastModifiedBy>
  <cp:revision>8</cp:revision>
  <cp:lastPrinted>2022-08-23T17:59:00Z</cp:lastPrinted>
  <dcterms:created xsi:type="dcterms:W3CDTF">2022-08-22T18:31:00Z</dcterms:created>
  <dcterms:modified xsi:type="dcterms:W3CDTF">2022-08-26T13:26:00Z</dcterms:modified>
</cp:coreProperties>
</file>